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B21F9" w14:textId="1F9B7825" w:rsidR="00582A2C" w:rsidRDefault="006B7B00" w:rsidP="00477D28">
      <w:pPr>
        <w:pStyle w:val="Heading1"/>
      </w:pPr>
      <w:bookmarkStart w:id="0" w:name="_Toc527629416"/>
      <w:r>
        <w:rPr>
          <w:noProof/>
        </w:rPr>
        <w:drawing>
          <wp:anchor distT="0" distB="0" distL="114300" distR="114300" simplePos="0" relativeHeight="251658240" behindDoc="0" locked="1" layoutInCell="1" allowOverlap="1" wp14:anchorId="0C7AA7D3" wp14:editId="58850FB6">
            <wp:simplePos x="0" y="0"/>
            <wp:positionH relativeFrom="page">
              <wp:posOffset>349250</wp:posOffset>
            </wp:positionH>
            <wp:positionV relativeFrom="page">
              <wp:posOffset>352425</wp:posOffset>
            </wp:positionV>
            <wp:extent cx="2521585" cy="529590"/>
            <wp:effectExtent l="0" t="0" r="0" b="3810"/>
            <wp:wrapNone/>
            <wp:docPr id="10" name="Picture 10" descr="A4-marque-cropped-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4-marque-cropped-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158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6CD">
        <w:t xml:space="preserve">Coordinator </w:t>
      </w:r>
      <w:r w:rsidR="002A53B9">
        <w:t>–</w:t>
      </w:r>
      <w:r w:rsidR="00FE16CD">
        <w:t xml:space="preserve"> </w:t>
      </w:r>
      <w:r w:rsidR="002A53B9">
        <w:t xml:space="preserve">Community </w:t>
      </w:r>
    </w:p>
    <w:tbl>
      <w:tblPr>
        <w:tblW w:w="5000" w:type="pct"/>
        <w:tblInd w:w="5" w:type="dxa"/>
        <w:tblBorders>
          <w:bottom w:val="single" w:sz="4" w:space="0" w:color="93867A"/>
          <w:insideH w:val="single" w:sz="4" w:space="0" w:color="93867A"/>
        </w:tblBorders>
        <w:tblCellMar>
          <w:top w:w="113" w:type="dxa"/>
          <w:left w:w="0" w:type="dxa"/>
          <w:bottom w:w="57" w:type="dxa"/>
          <w:right w:w="0" w:type="dxa"/>
        </w:tblCellMar>
        <w:tblLook w:val="0000" w:firstRow="0" w:lastRow="0" w:firstColumn="0" w:lastColumn="0" w:noHBand="0" w:noVBand="0"/>
      </w:tblPr>
      <w:tblGrid>
        <w:gridCol w:w="2292"/>
        <w:gridCol w:w="2292"/>
        <w:gridCol w:w="2292"/>
        <w:gridCol w:w="2292"/>
      </w:tblGrid>
      <w:tr w:rsidR="00477D28" w:rsidRPr="001D13D2" w14:paraId="6ACF7ADA" w14:textId="77777777" w:rsidTr="000F3C04">
        <w:trPr>
          <w:trHeight w:val="425"/>
        </w:trPr>
        <w:tc>
          <w:tcPr>
            <w:tcW w:w="1250" w:type="pct"/>
            <w:tcBorders>
              <w:top w:val="single" w:sz="4" w:space="0" w:color="auto"/>
              <w:left w:val="single" w:sz="4" w:space="0" w:color="93867A"/>
              <w:bottom w:val="single" w:sz="4" w:space="0" w:color="93867A"/>
              <w:right w:val="single" w:sz="4" w:space="0" w:color="auto"/>
            </w:tcBorders>
            <w:shd w:val="pct25" w:color="auto" w:fill="FFFFFF" w:themeFill="background1"/>
            <w:tcMar>
              <w:top w:w="113" w:type="dxa"/>
              <w:left w:w="0" w:type="dxa"/>
              <w:bottom w:w="57" w:type="dxa"/>
              <w:right w:w="0" w:type="dxa"/>
            </w:tcMar>
            <w:vAlign w:val="center"/>
          </w:tcPr>
          <w:p w14:paraId="0F934EDD" w14:textId="77777777" w:rsidR="00477D28" w:rsidRPr="001D13D2" w:rsidRDefault="00D843B8" w:rsidP="00477D28">
            <w:pPr>
              <w:spacing w:line="240" w:lineRule="auto"/>
              <w:ind w:left="57"/>
              <w:rPr>
                <w:b/>
                <w:szCs w:val="22"/>
                <w:lang w:eastAsia="en-US"/>
              </w:rPr>
            </w:pPr>
            <w:r>
              <w:rPr>
                <w:b/>
                <w:szCs w:val="22"/>
                <w:lang w:eastAsia="en-US"/>
              </w:rPr>
              <w:t>Job Level</w:t>
            </w:r>
          </w:p>
        </w:tc>
        <w:tc>
          <w:tcPr>
            <w:tcW w:w="1250" w:type="pct"/>
            <w:tcBorders>
              <w:top w:val="single" w:sz="4" w:space="0" w:color="auto"/>
              <w:left w:val="single" w:sz="4" w:space="0" w:color="auto"/>
              <w:bottom w:val="single" w:sz="4" w:space="0" w:color="93867A"/>
              <w:right w:val="single" w:sz="4" w:space="0" w:color="93867A"/>
            </w:tcBorders>
            <w:tcMar>
              <w:left w:w="113" w:type="dxa"/>
            </w:tcMar>
            <w:vAlign w:val="center"/>
          </w:tcPr>
          <w:p w14:paraId="21451C13" w14:textId="77777777" w:rsidR="00477D28" w:rsidRPr="001D13D2" w:rsidRDefault="00FE16CD" w:rsidP="00477D28">
            <w:pPr>
              <w:spacing w:line="240" w:lineRule="auto"/>
              <w:ind w:left="57"/>
              <w:rPr>
                <w:szCs w:val="22"/>
                <w:lang w:eastAsia="en-US"/>
              </w:rPr>
            </w:pPr>
            <w:r>
              <w:rPr>
                <w:szCs w:val="22"/>
                <w:lang w:eastAsia="en-US"/>
              </w:rPr>
              <w:t>2b</w:t>
            </w:r>
          </w:p>
        </w:tc>
        <w:tc>
          <w:tcPr>
            <w:tcW w:w="1250" w:type="pct"/>
            <w:tcBorders>
              <w:top w:val="single" w:sz="4" w:space="0" w:color="auto"/>
              <w:left w:val="single" w:sz="4" w:space="0" w:color="93867A"/>
              <w:bottom w:val="single" w:sz="4" w:space="0" w:color="93867A"/>
              <w:right w:val="single" w:sz="4" w:space="0" w:color="auto"/>
            </w:tcBorders>
            <w:shd w:val="pct25" w:color="auto" w:fill="FFFFFF" w:themeFill="background1"/>
            <w:tcMar>
              <w:left w:w="0" w:type="dxa"/>
            </w:tcMar>
            <w:vAlign w:val="center"/>
          </w:tcPr>
          <w:p w14:paraId="7352C9AF" w14:textId="77777777" w:rsidR="00477D28" w:rsidRPr="001D13D2" w:rsidRDefault="00D555A9" w:rsidP="00D843B8">
            <w:pPr>
              <w:spacing w:line="240" w:lineRule="auto"/>
              <w:ind w:left="57"/>
              <w:rPr>
                <w:b/>
                <w:szCs w:val="22"/>
                <w:lang w:eastAsia="en-US"/>
              </w:rPr>
            </w:pPr>
            <w:r w:rsidRPr="00AD74C6">
              <w:rPr>
                <w:b/>
                <w:szCs w:val="22"/>
                <w:lang w:eastAsia="en-US"/>
              </w:rPr>
              <w:t>Job reference No.</w:t>
            </w:r>
          </w:p>
        </w:tc>
        <w:tc>
          <w:tcPr>
            <w:tcW w:w="1250" w:type="pct"/>
            <w:tcBorders>
              <w:top w:val="single" w:sz="4" w:space="0" w:color="auto"/>
              <w:left w:val="single" w:sz="4" w:space="0" w:color="auto"/>
              <w:bottom w:val="single" w:sz="4" w:space="0" w:color="93867A"/>
              <w:right w:val="single" w:sz="4" w:space="0" w:color="93867A"/>
            </w:tcBorders>
            <w:tcMar>
              <w:top w:w="113" w:type="dxa"/>
              <w:left w:w="113" w:type="dxa"/>
              <w:bottom w:w="57" w:type="dxa"/>
            </w:tcMar>
            <w:vAlign w:val="center"/>
          </w:tcPr>
          <w:p w14:paraId="4A103509" w14:textId="77777777" w:rsidR="00477D28" w:rsidRPr="001D13D2" w:rsidRDefault="00477D28" w:rsidP="00477D28">
            <w:pPr>
              <w:spacing w:line="240" w:lineRule="auto"/>
              <w:ind w:left="57"/>
              <w:rPr>
                <w:szCs w:val="22"/>
                <w:lang w:eastAsia="en-US"/>
              </w:rPr>
            </w:pPr>
          </w:p>
        </w:tc>
      </w:tr>
      <w:tr w:rsidR="00477D28" w:rsidRPr="001D13D2" w14:paraId="13AA8882" w14:textId="77777777" w:rsidTr="000F3C04">
        <w:trPr>
          <w:trHeight w:val="425"/>
        </w:trPr>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top w:w="113" w:type="dxa"/>
              <w:left w:w="0" w:type="dxa"/>
              <w:bottom w:w="57" w:type="dxa"/>
              <w:right w:w="0" w:type="dxa"/>
            </w:tcMar>
            <w:vAlign w:val="center"/>
          </w:tcPr>
          <w:p w14:paraId="34A8DC35" w14:textId="77777777" w:rsidR="00477D28" w:rsidRPr="001D13D2" w:rsidRDefault="007C3063" w:rsidP="00477D28">
            <w:pPr>
              <w:spacing w:line="240" w:lineRule="auto"/>
              <w:ind w:left="57"/>
              <w:rPr>
                <w:b/>
                <w:szCs w:val="22"/>
                <w:lang w:eastAsia="en-US"/>
              </w:rPr>
            </w:pPr>
            <w:r>
              <w:rPr>
                <w:b/>
                <w:szCs w:val="22"/>
                <w:lang w:eastAsia="en-US"/>
              </w:rPr>
              <w:t xml:space="preserve">Directorate </w:t>
            </w:r>
          </w:p>
        </w:tc>
        <w:tc>
          <w:tcPr>
            <w:tcW w:w="1250" w:type="pct"/>
            <w:tcBorders>
              <w:top w:val="single" w:sz="4" w:space="0" w:color="93867A"/>
              <w:left w:val="single" w:sz="4" w:space="0" w:color="auto"/>
              <w:bottom w:val="single" w:sz="4" w:space="0" w:color="93867A"/>
              <w:right w:val="single" w:sz="4" w:space="0" w:color="93867A"/>
            </w:tcBorders>
            <w:tcMar>
              <w:left w:w="113" w:type="dxa"/>
            </w:tcMar>
            <w:vAlign w:val="center"/>
          </w:tcPr>
          <w:p w14:paraId="4D149D04" w14:textId="77777777" w:rsidR="00477D28" w:rsidRPr="001D13D2" w:rsidRDefault="00FE16CD" w:rsidP="00477D28">
            <w:pPr>
              <w:spacing w:line="240" w:lineRule="auto"/>
              <w:ind w:left="57"/>
              <w:rPr>
                <w:szCs w:val="22"/>
                <w:lang w:eastAsia="en-US"/>
              </w:rPr>
            </w:pPr>
            <w:r>
              <w:rPr>
                <w:szCs w:val="22"/>
                <w:lang w:eastAsia="en-US"/>
              </w:rPr>
              <w:t>UK Operations</w:t>
            </w:r>
          </w:p>
        </w:tc>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left w:w="0" w:type="dxa"/>
            </w:tcMar>
            <w:vAlign w:val="center"/>
          </w:tcPr>
          <w:p w14:paraId="2AD89266" w14:textId="77777777" w:rsidR="00477D28" w:rsidRPr="001D13D2" w:rsidRDefault="00AD74C6" w:rsidP="007C3063">
            <w:pPr>
              <w:spacing w:line="240" w:lineRule="auto"/>
              <w:ind w:left="57"/>
              <w:rPr>
                <w:b/>
                <w:szCs w:val="22"/>
                <w:lang w:eastAsia="en-US"/>
              </w:rPr>
            </w:pPr>
            <w:r>
              <w:rPr>
                <w:b/>
                <w:szCs w:val="22"/>
                <w:lang w:eastAsia="en-US"/>
              </w:rPr>
              <w:t>Service/Function</w:t>
            </w:r>
          </w:p>
        </w:tc>
        <w:tc>
          <w:tcPr>
            <w:tcW w:w="1250" w:type="pct"/>
            <w:tcBorders>
              <w:top w:val="single" w:sz="4" w:space="0" w:color="93867A"/>
              <w:left w:val="single" w:sz="4" w:space="0" w:color="auto"/>
              <w:bottom w:val="single" w:sz="4" w:space="0" w:color="93867A"/>
              <w:right w:val="single" w:sz="4" w:space="0" w:color="93867A"/>
            </w:tcBorders>
            <w:tcMar>
              <w:top w:w="113" w:type="dxa"/>
              <w:left w:w="113" w:type="dxa"/>
              <w:bottom w:w="57" w:type="dxa"/>
            </w:tcMar>
            <w:vAlign w:val="center"/>
          </w:tcPr>
          <w:p w14:paraId="517514C4" w14:textId="77777777" w:rsidR="00477D28" w:rsidRPr="001D13D2" w:rsidRDefault="00FE16CD" w:rsidP="00477D28">
            <w:pPr>
              <w:spacing w:line="240" w:lineRule="auto"/>
              <w:ind w:left="57"/>
              <w:rPr>
                <w:szCs w:val="22"/>
                <w:lang w:eastAsia="en-US"/>
              </w:rPr>
            </w:pPr>
            <w:r>
              <w:rPr>
                <w:szCs w:val="22"/>
              </w:rPr>
              <w:t>Independent Living &amp; Crisis Response</w:t>
            </w:r>
          </w:p>
        </w:tc>
      </w:tr>
      <w:tr w:rsidR="00477D28" w:rsidRPr="001D13D2" w14:paraId="539DC8DF" w14:textId="77777777" w:rsidTr="000F3C04">
        <w:trPr>
          <w:trHeight w:val="425"/>
        </w:trPr>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top w:w="113" w:type="dxa"/>
              <w:left w:w="0" w:type="dxa"/>
              <w:bottom w:w="57" w:type="dxa"/>
              <w:right w:w="0" w:type="dxa"/>
            </w:tcMar>
            <w:vAlign w:val="center"/>
          </w:tcPr>
          <w:p w14:paraId="1043ACE2" w14:textId="77777777" w:rsidR="00477D28" w:rsidRPr="001D13D2" w:rsidRDefault="00AD74C6" w:rsidP="00D555A9">
            <w:pPr>
              <w:spacing w:line="240" w:lineRule="auto"/>
              <w:ind w:left="57"/>
              <w:rPr>
                <w:b/>
                <w:szCs w:val="22"/>
                <w:lang w:eastAsia="en-US"/>
              </w:rPr>
            </w:pPr>
            <w:r w:rsidRPr="001D13D2">
              <w:rPr>
                <w:b/>
                <w:szCs w:val="22"/>
                <w:lang w:eastAsia="en-US"/>
              </w:rPr>
              <w:t>Reports to</w:t>
            </w:r>
          </w:p>
        </w:tc>
        <w:tc>
          <w:tcPr>
            <w:tcW w:w="1250" w:type="pct"/>
            <w:tcBorders>
              <w:top w:val="single" w:sz="4" w:space="0" w:color="93867A"/>
              <w:left w:val="single" w:sz="4" w:space="0" w:color="auto"/>
              <w:bottom w:val="single" w:sz="4" w:space="0" w:color="93867A"/>
              <w:right w:val="single" w:sz="4" w:space="0" w:color="93867A"/>
            </w:tcBorders>
            <w:tcMar>
              <w:left w:w="113" w:type="dxa"/>
            </w:tcMar>
            <w:vAlign w:val="center"/>
          </w:tcPr>
          <w:p w14:paraId="0F4C22C9" w14:textId="77777777" w:rsidR="00477D28" w:rsidRPr="001D13D2" w:rsidRDefault="00FE16CD" w:rsidP="00477D28">
            <w:pPr>
              <w:spacing w:line="240" w:lineRule="auto"/>
              <w:ind w:left="57"/>
              <w:rPr>
                <w:szCs w:val="22"/>
                <w:lang w:eastAsia="en-US"/>
              </w:rPr>
            </w:pPr>
            <w:r>
              <w:rPr>
                <w:szCs w:val="22"/>
                <w:lang w:val="fr-FR"/>
              </w:rPr>
              <w:t>Independent Living Service Manager</w:t>
            </w:r>
          </w:p>
        </w:tc>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left w:w="0" w:type="dxa"/>
            </w:tcMar>
            <w:vAlign w:val="center"/>
          </w:tcPr>
          <w:p w14:paraId="76DF33D6" w14:textId="77777777" w:rsidR="00477D28" w:rsidRPr="001D13D2" w:rsidRDefault="00477D28" w:rsidP="00477D28">
            <w:pPr>
              <w:spacing w:line="240" w:lineRule="auto"/>
              <w:ind w:left="57"/>
              <w:rPr>
                <w:b/>
                <w:szCs w:val="22"/>
                <w:lang w:eastAsia="en-US"/>
              </w:rPr>
            </w:pPr>
          </w:p>
        </w:tc>
        <w:tc>
          <w:tcPr>
            <w:tcW w:w="1250" w:type="pct"/>
            <w:tcBorders>
              <w:top w:val="single" w:sz="4" w:space="0" w:color="93867A"/>
              <w:left w:val="single" w:sz="4" w:space="0" w:color="auto"/>
              <w:bottom w:val="single" w:sz="4" w:space="0" w:color="93867A"/>
              <w:right w:val="single" w:sz="4" w:space="0" w:color="93867A"/>
            </w:tcBorders>
            <w:tcMar>
              <w:top w:w="113" w:type="dxa"/>
              <w:left w:w="113" w:type="dxa"/>
              <w:bottom w:w="57" w:type="dxa"/>
            </w:tcMar>
            <w:vAlign w:val="center"/>
          </w:tcPr>
          <w:p w14:paraId="6BD48922" w14:textId="77777777" w:rsidR="00477D28" w:rsidRPr="001D13D2" w:rsidRDefault="00477D28" w:rsidP="00477D28">
            <w:pPr>
              <w:spacing w:line="240" w:lineRule="auto"/>
              <w:ind w:left="57"/>
              <w:rPr>
                <w:szCs w:val="22"/>
                <w:lang w:eastAsia="en-US"/>
              </w:rPr>
            </w:pPr>
          </w:p>
        </w:tc>
      </w:tr>
    </w:tbl>
    <w:p w14:paraId="67300606" w14:textId="77777777" w:rsidR="00477D28" w:rsidRPr="001D13D2" w:rsidRDefault="00477D28" w:rsidP="00477D28">
      <w:pPr>
        <w:pStyle w:val="Heading2"/>
        <w:rPr>
          <w:lang w:eastAsia="en-US"/>
        </w:rPr>
      </w:pPr>
      <w:r w:rsidRPr="001D13D2">
        <w:rPr>
          <w:lang w:eastAsia="en-US"/>
        </w:rPr>
        <w:t>Scale and scope of role</w:t>
      </w:r>
    </w:p>
    <w:tbl>
      <w:tblPr>
        <w:tblW w:w="5000" w:type="pct"/>
        <w:tblBorders>
          <w:bottom w:val="single" w:sz="4" w:space="0" w:color="93867A"/>
          <w:insideH w:val="single" w:sz="4" w:space="0" w:color="93867A"/>
        </w:tblBorders>
        <w:tblCellMar>
          <w:top w:w="113" w:type="dxa"/>
          <w:left w:w="0" w:type="dxa"/>
          <w:bottom w:w="57" w:type="dxa"/>
          <w:right w:w="0" w:type="dxa"/>
        </w:tblCellMar>
        <w:tblLook w:val="0000" w:firstRow="0" w:lastRow="0" w:firstColumn="0" w:lastColumn="0" w:noHBand="0" w:noVBand="0"/>
      </w:tblPr>
      <w:tblGrid>
        <w:gridCol w:w="2292"/>
        <w:gridCol w:w="2292"/>
        <w:gridCol w:w="2292"/>
        <w:gridCol w:w="2292"/>
      </w:tblGrid>
      <w:tr w:rsidR="00477D28" w:rsidRPr="001D13D2" w14:paraId="730E2363" w14:textId="77777777" w:rsidTr="000F3C04">
        <w:trPr>
          <w:trHeight w:val="425"/>
        </w:trPr>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top w:w="113" w:type="dxa"/>
              <w:left w:w="0" w:type="dxa"/>
              <w:bottom w:w="57" w:type="dxa"/>
              <w:right w:w="0" w:type="dxa"/>
            </w:tcMar>
            <w:vAlign w:val="center"/>
          </w:tcPr>
          <w:p w14:paraId="38640D6A" w14:textId="77777777" w:rsidR="00477D28" w:rsidRPr="001D13D2" w:rsidRDefault="00477D28" w:rsidP="00477D28">
            <w:pPr>
              <w:spacing w:line="240" w:lineRule="auto"/>
              <w:ind w:left="57"/>
              <w:rPr>
                <w:b/>
                <w:szCs w:val="22"/>
                <w:lang w:eastAsia="en-US"/>
              </w:rPr>
            </w:pPr>
            <w:r w:rsidRPr="001D13D2">
              <w:rPr>
                <w:b/>
                <w:szCs w:val="22"/>
                <w:lang w:eastAsia="en-US"/>
              </w:rPr>
              <w:t>Direct reports</w:t>
            </w:r>
          </w:p>
        </w:tc>
        <w:tc>
          <w:tcPr>
            <w:tcW w:w="1250" w:type="pct"/>
            <w:tcBorders>
              <w:top w:val="single" w:sz="4" w:space="0" w:color="93867A"/>
              <w:left w:val="single" w:sz="4" w:space="0" w:color="auto"/>
              <w:bottom w:val="single" w:sz="4" w:space="0" w:color="93867A"/>
              <w:right w:val="single" w:sz="4" w:space="0" w:color="93867A"/>
            </w:tcBorders>
            <w:tcMar>
              <w:left w:w="113" w:type="dxa"/>
            </w:tcMar>
            <w:vAlign w:val="center"/>
          </w:tcPr>
          <w:p w14:paraId="7163714C" w14:textId="77777777" w:rsidR="00477D28" w:rsidRPr="001D13D2" w:rsidRDefault="00FE16CD" w:rsidP="00477D28">
            <w:pPr>
              <w:spacing w:line="240" w:lineRule="auto"/>
              <w:ind w:left="57"/>
              <w:rPr>
                <w:szCs w:val="22"/>
                <w:lang w:eastAsia="en-US"/>
              </w:rPr>
            </w:pPr>
            <w:r>
              <w:rPr>
                <w:szCs w:val="22"/>
                <w:lang w:eastAsia="en-US"/>
              </w:rPr>
              <w:t>Up to 10</w:t>
            </w:r>
          </w:p>
        </w:tc>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left w:w="0" w:type="dxa"/>
            </w:tcMar>
            <w:vAlign w:val="center"/>
          </w:tcPr>
          <w:p w14:paraId="0EFE6FFE" w14:textId="77777777" w:rsidR="00477D28" w:rsidRPr="000F3C04" w:rsidRDefault="00477D28" w:rsidP="00477D28">
            <w:pPr>
              <w:spacing w:line="240" w:lineRule="auto"/>
              <w:ind w:left="57"/>
              <w:rPr>
                <w:b/>
                <w:szCs w:val="22"/>
                <w:lang w:eastAsia="en-US"/>
              </w:rPr>
            </w:pPr>
            <w:r w:rsidRPr="000F3C04">
              <w:rPr>
                <w:b/>
                <w:szCs w:val="22"/>
                <w:lang w:eastAsia="en-US"/>
              </w:rPr>
              <w:t>Indirect reports</w:t>
            </w:r>
          </w:p>
        </w:tc>
        <w:tc>
          <w:tcPr>
            <w:tcW w:w="1250" w:type="pct"/>
            <w:tcBorders>
              <w:top w:val="single" w:sz="4" w:space="0" w:color="93867A"/>
              <w:left w:val="single" w:sz="4" w:space="0" w:color="auto"/>
              <w:bottom w:val="single" w:sz="4" w:space="0" w:color="93867A"/>
              <w:right w:val="single" w:sz="4" w:space="0" w:color="93867A"/>
            </w:tcBorders>
            <w:tcMar>
              <w:top w:w="113" w:type="dxa"/>
              <w:left w:w="113" w:type="dxa"/>
              <w:bottom w:w="57" w:type="dxa"/>
            </w:tcMar>
            <w:vAlign w:val="center"/>
          </w:tcPr>
          <w:p w14:paraId="521B0EA8" w14:textId="77777777" w:rsidR="00477D28" w:rsidRPr="001D13D2" w:rsidRDefault="00FE16CD" w:rsidP="00477D28">
            <w:pPr>
              <w:spacing w:line="240" w:lineRule="auto"/>
              <w:ind w:left="57"/>
              <w:rPr>
                <w:szCs w:val="22"/>
                <w:lang w:eastAsia="en-US"/>
              </w:rPr>
            </w:pPr>
            <w:r>
              <w:rPr>
                <w:szCs w:val="22"/>
                <w:lang w:eastAsia="en-US"/>
              </w:rPr>
              <w:t>None</w:t>
            </w:r>
          </w:p>
        </w:tc>
      </w:tr>
      <w:tr w:rsidR="00477D28" w:rsidRPr="001D13D2" w14:paraId="1CFA2CAE" w14:textId="77777777" w:rsidTr="000F3C04">
        <w:trPr>
          <w:trHeight w:val="425"/>
        </w:trPr>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top w:w="113" w:type="dxa"/>
              <w:left w:w="0" w:type="dxa"/>
              <w:bottom w:w="57" w:type="dxa"/>
              <w:right w:w="0" w:type="dxa"/>
            </w:tcMar>
            <w:vAlign w:val="center"/>
          </w:tcPr>
          <w:p w14:paraId="00707D70" w14:textId="77777777" w:rsidR="00477D28" w:rsidRPr="001D13D2" w:rsidRDefault="00477D28" w:rsidP="00477D28">
            <w:pPr>
              <w:spacing w:line="240" w:lineRule="auto"/>
              <w:ind w:left="57"/>
              <w:rPr>
                <w:b/>
                <w:szCs w:val="22"/>
                <w:lang w:eastAsia="en-US"/>
              </w:rPr>
            </w:pPr>
            <w:r w:rsidRPr="001D13D2">
              <w:rPr>
                <w:b/>
                <w:szCs w:val="22"/>
                <w:lang w:eastAsia="en-US"/>
              </w:rPr>
              <w:t>Budgetary responsibility / accountability</w:t>
            </w:r>
          </w:p>
        </w:tc>
        <w:tc>
          <w:tcPr>
            <w:tcW w:w="1250" w:type="pct"/>
            <w:tcBorders>
              <w:top w:val="single" w:sz="4" w:space="0" w:color="93867A"/>
              <w:left w:val="single" w:sz="4" w:space="0" w:color="auto"/>
              <w:bottom w:val="single" w:sz="4" w:space="0" w:color="93867A"/>
              <w:right w:val="single" w:sz="4" w:space="0" w:color="93867A"/>
            </w:tcBorders>
            <w:tcMar>
              <w:left w:w="113" w:type="dxa"/>
            </w:tcMar>
            <w:vAlign w:val="center"/>
          </w:tcPr>
          <w:p w14:paraId="7688D786" w14:textId="77777777" w:rsidR="00477D28" w:rsidRPr="001D13D2" w:rsidRDefault="00FE16CD" w:rsidP="00477D28">
            <w:pPr>
              <w:spacing w:line="240" w:lineRule="auto"/>
              <w:ind w:left="57"/>
              <w:rPr>
                <w:szCs w:val="22"/>
                <w:lang w:eastAsia="en-US"/>
              </w:rPr>
            </w:pPr>
            <w:r>
              <w:rPr>
                <w:szCs w:val="22"/>
              </w:rPr>
              <w:t>£5000</w:t>
            </w:r>
          </w:p>
        </w:tc>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left w:w="0" w:type="dxa"/>
            </w:tcMar>
            <w:vAlign w:val="center"/>
          </w:tcPr>
          <w:p w14:paraId="7AC12577" w14:textId="77777777" w:rsidR="00477D28" w:rsidRPr="000F3C04" w:rsidRDefault="00477D28" w:rsidP="00477D28">
            <w:pPr>
              <w:spacing w:line="240" w:lineRule="auto"/>
              <w:ind w:left="57"/>
              <w:rPr>
                <w:b/>
                <w:szCs w:val="22"/>
                <w:lang w:eastAsia="en-US"/>
              </w:rPr>
            </w:pPr>
            <w:r w:rsidRPr="000F3C04">
              <w:rPr>
                <w:b/>
                <w:szCs w:val="22"/>
                <w:lang w:eastAsia="en-US"/>
              </w:rPr>
              <w:t>Accountability for other resources</w:t>
            </w:r>
          </w:p>
        </w:tc>
        <w:tc>
          <w:tcPr>
            <w:tcW w:w="1250" w:type="pct"/>
            <w:tcBorders>
              <w:top w:val="single" w:sz="4" w:space="0" w:color="93867A"/>
              <w:left w:val="single" w:sz="4" w:space="0" w:color="auto"/>
              <w:bottom w:val="single" w:sz="4" w:space="0" w:color="93867A"/>
              <w:right w:val="single" w:sz="4" w:space="0" w:color="93867A"/>
            </w:tcBorders>
            <w:tcMar>
              <w:top w:w="113" w:type="dxa"/>
              <w:left w:w="113" w:type="dxa"/>
              <w:bottom w:w="57" w:type="dxa"/>
            </w:tcMar>
            <w:vAlign w:val="center"/>
          </w:tcPr>
          <w:p w14:paraId="5EC74049" w14:textId="77777777" w:rsidR="00477D28" w:rsidRPr="001D13D2" w:rsidRDefault="00FE16CD" w:rsidP="00477D28">
            <w:pPr>
              <w:spacing w:line="240" w:lineRule="auto"/>
              <w:ind w:left="57"/>
              <w:rPr>
                <w:szCs w:val="22"/>
                <w:lang w:eastAsia="en-US"/>
              </w:rPr>
            </w:pPr>
            <w:r>
              <w:rPr>
                <w:szCs w:val="22"/>
                <w:lang w:eastAsia="en-US"/>
              </w:rPr>
              <w:t>None</w:t>
            </w:r>
          </w:p>
        </w:tc>
      </w:tr>
      <w:tr w:rsidR="00477D28" w:rsidRPr="001D13D2" w14:paraId="7F82CC43" w14:textId="77777777" w:rsidTr="000F3C04">
        <w:trPr>
          <w:trHeight w:val="735"/>
        </w:trPr>
        <w:tc>
          <w:tcPr>
            <w:tcW w:w="1250" w:type="pct"/>
            <w:tcBorders>
              <w:top w:val="single" w:sz="4" w:space="0" w:color="93867A"/>
              <w:left w:val="single" w:sz="4" w:space="0" w:color="93867A"/>
              <w:bottom w:val="single" w:sz="4" w:space="0" w:color="93867A"/>
              <w:right w:val="single" w:sz="4" w:space="0" w:color="auto"/>
            </w:tcBorders>
            <w:shd w:val="pct25" w:color="auto" w:fill="FFFFFF" w:themeFill="background1"/>
            <w:tcMar>
              <w:top w:w="113" w:type="dxa"/>
              <w:left w:w="0" w:type="dxa"/>
              <w:bottom w:w="57" w:type="dxa"/>
              <w:right w:w="0" w:type="dxa"/>
            </w:tcMar>
            <w:vAlign w:val="center"/>
          </w:tcPr>
          <w:p w14:paraId="4490C1DD" w14:textId="77777777" w:rsidR="00477D28" w:rsidRPr="001D13D2" w:rsidRDefault="00477D28" w:rsidP="00477D28">
            <w:pPr>
              <w:spacing w:line="240" w:lineRule="auto"/>
              <w:ind w:left="57"/>
              <w:rPr>
                <w:b/>
                <w:szCs w:val="22"/>
                <w:lang w:eastAsia="en-US"/>
              </w:rPr>
            </w:pPr>
            <w:r w:rsidRPr="001D13D2">
              <w:rPr>
                <w:b/>
                <w:szCs w:val="22"/>
                <w:lang w:eastAsia="en-US"/>
              </w:rPr>
              <w:t>Reach and impact</w:t>
            </w:r>
          </w:p>
        </w:tc>
        <w:tc>
          <w:tcPr>
            <w:tcW w:w="3750" w:type="pct"/>
            <w:gridSpan w:val="3"/>
            <w:tcBorders>
              <w:top w:val="single" w:sz="4" w:space="0" w:color="93867A"/>
              <w:left w:val="single" w:sz="4" w:space="0" w:color="auto"/>
              <w:bottom w:val="single" w:sz="4" w:space="0" w:color="93867A"/>
              <w:right w:val="single" w:sz="4" w:space="0" w:color="93867A"/>
            </w:tcBorders>
            <w:tcMar>
              <w:left w:w="113" w:type="dxa"/>
            </w:tcMar>
            <w:vAlign w:val="center"/>
          </w:tcPr>
          <w:p w14:paraId="006A0D09" w14:textId="321DBE97" w:rsidR="00477D28" w:rsidRPr="001D13D2" w:rsidRDefault="00FE16CD" w:rsidP="00477D28">
            <w:pPr>
              <w:spacing w:line="240" w:lineRule="auto"/>
              <w:rPr>
                <w:szCs w:val="22"/>
                <w:lang w:eastAsia="en-US"/>
              </w:rPr>
            </w:pPr>
            <w:r>
              <w:t xml:space="preserve">The Independent Living Service Coordinator will be responsible for liaising with </w:t>
            </w:r>
            <w:r w:rsidR="00C70CCE">
              <w:t xml:space="preserve"> a number of key stakeholders such as </w:t>
            </w:r>
            <w:r w:rsidR="002A53B9">
              <w:t xml:space="preserve">Health and Social Care Professionals, the </w:t>
            </w:r>
            <w:r w:rsidR="00C70CCE">
              <w:t>Voluntary Sector, members of the public</w:t>
            </w:r>
            <w:r>
              <w:t xml:space="preserve"> to receive patient referrals.  Co-</w:t>
            </w:r>
            <w:r>
              <w:rPr>
                <w:rFonts w:cs="Arial"/>
                <w:szCs w:val="22"/>
              </w:rPr>
              <w:t>ordin</w:t>
            </w:r>
            <w:r w:rsidR="006F2B76">
              <w:rPr>
                <w:rFonts w:cs="Arial"/>
                <w:szCs w:val="22"/>
              </w:rPr>
              <w:t>ating</w:t>
            </w:r>
            <w:r>
              <w:rPr>
                <w:rFonts w:cs="Arial"/>
                <w:szCs w:val="22"/>
              </w:rPr>
              <w:t xml:space="preserve"> and </w:t>
            </w:r>
            <w:r w:rsidR="006F2B76">
              <w:rPr>
                <w:rFonts w:cs="Arial"/>
                <w:szCs w:val="22"/>
              </w:rPr>
              <w:t>managing</w:t>
            </w:r>
            <w:r>
              <w:rPr>
                <w:rFonts w:cs="Arial"/>
                <w:szCs w:val="22"/>
              </w:rPr>
              <w:t xml:space="preserve"> a team of </w:t>
            </w:r>
            <w:r w:rsidR="00E55092">
              <w:rPr>
                <w:rFonts w:cs="Arial"/>
                <w:szCs w:val="22"/>
              </w:rPr>
              <w:t>staff</w:t>
            </w:r>
            <w:r>
              <w:rPr>
                <w:rFonts w:cs="Arial"/>
                <w:szCs w:val="22"/>
              </w:rPr>
              <w:t xml:space="preserve"> and Volunteers to provide an effective and reliable service.</w:t>
            </w:r>
          </w:p>
        </w:tc>
      </w:tr>
    </w:tbl>
    <w:p w14:paraId="57E316CF" w14:textId="77777777" w:rsidR="00B94A9C" w:rsidRDefault="00B94A9C" w:rsidP="00B94A9C">
      <w:pPr>
        <w:rPr>
          <w:lang w:eastAsia="en-US"/>
        </w:rPr>
      </w:pPr>
    </w:p>
    <w:p w14:paraId="3DEEDDCA" w14:textId="77777777" w:rsidR="001D13D2" w:rsidRPr="001D13D2" w:rsidRDefault="001D13D2" w:rsidP="001D13D2">
      <w:pPr>
        <w:keepNext/>
        <w:tabs>
          <w:tab w:val="left" w:pos="-720"/>
        </w:tabs>
        <w:spacing w:line="360" w:lineRule="auto"/>
        <w:outlineLvl w:val="1"/>
        <w:rPr>
          <w:rFonts w:eastAsia="Times New Roman" w:cs="Arial"/>
          <w:color w:val="7F7F7F"/>
          <w:spacing w:val="-3"/>
          <w:sz w:val="28"/>
          <w:lang w:eastAsia="en-US"/>
        </w:rPr>
      </w:pPr>
      <w:r w:rsidRPr="001D13D2">
        <w:rPr>
          <w:rFonts w:eastAsia="Times New Roman" w:cs="Arial"/>
          <w:color w:val="FF0000"/>
          <w:spacing w:val="-3"/>
          <w:sz w:val="28"/>
          <w:lang w:eastAsia="en-US"/>
        </w:rPr>
        <w:t xml:space="preserve">Context </w:t>
      </w:r>
    </w:p>
    <w:p w14:paraId="0FBF5904" w14:textId="77777777" w:rsidR="00CD1DC0" w:rsidRPr="00CD1DC0" w:rsidRDefault="00CD1DC0" w:rsidP="00880F70">
      <w:pPr>
        <w:tabs>
          <w:tab w:val="left" w:pos="-720"/>
        </w:tabs>
        <w:spacing w:line="240" w:lineRule="auto"/>
        <w:rPr>
          <w:rFonts w:eastAsia="Times New Roman" w:cs="Arial"/>
          <w:szCs w:val="22"/>
          <w:lang w:eastAsia="en-US"/>
        </w:rPr>
      </w:pPr>
      <w:r w:rsidRPr="00CD1DC0">
        <w:rPr>
          <w:rFonts w:eastAsia="Times New Roman" w:cs="Arial"/>
          <w:szCs w:val="22"/>
          <w:lang w:eastAsia="en-US"/>
        </w:rPr>
        <w:t xml:space="preserve">The British Red Cross helps millions of people in the UK and around the world to prepare for, respond to and recover from emergencies, disasters and conflicts. </w:t>
      </w:r>
    </w:p>
    <w:p w14:paraId="3AC69EA2" w14:textId="77777777" w:rsidR="00CD1DC0" w:rsidRPr="00CD1DC0" w:rsidRDefault="00CD1DC0" w:rsidP="00880F70">
      <w:pPr>
        <w:tabs>
          <w:tab w:val="left" w:pos="-720"/>
        </w:tabs>
        <w:spacing w:line="240" w:lineRule="auto"/>
        <w:rPr>
          <w:rFonts w:eastAsia="Times New Roman" w:cs="Arial"/>
          <w:szCs w:val="22"/>
          <w:lang w:eastAsia="en-US"/>
        </w:rPr>
      </w:pPr>
    </w:p>
    <w:p w14:paraId="70C07ED2" w14:textId="656055E4" w:rsidR="00CD1DC0" w:rsidRPr="00CD1DC0" w:rsidRDefault="00CD1DC0" w:rsidP="00880F70">
      <w:pPr>
        <w:tabs>
          <w:tab w:val="left" w:pos="-720"/>
        </w:tabs>
        <w:spacing w:line="240" w:lineRule="auto"/>
        <w:rPr>
          <w:rFonts w:eastAsia="Times New Roman" w:cs="Arial"/>
          <w:szCs w:val="22"/>
          <w:lang w:eastAsia="en-US"/>
        </w:rPr>
      </w:pPr>
      <w:r w:rsidRPr="00CD1DC0">
        <w:rPr>
          <w:rFonts w:eastAsia="Times New Roman" w:cs="Arial"/>
          <w:szCs w:val="22"/>
          <w:lang w:eastAsia="en-US"/>
        </w:rPr>
        <w:t xml:space="preserve">Our volunteers and staff help people in crisis to live independently by providing support </w:t>
      </w:r>
      <w:r w:rsidR="008E1461">
        <w:rPr>
          <w:rFonts w:eastAsia="Times New Roman" w:cs="Arial"/>
          <w:szCs w:val="22"/>
          <w:lang w:eastAsia="en-US"/>
        </w:rPr>
        <w:t>to people in the community</w:t>
      </w:r>
      <w:r w:rsidRPr="00CD1DC0">
        <w:rPr>
          <w:rFonts w:eastAsia="Times New Roman" w:cs="Arial"/>
          <w:szCs w:val="22"/>
          <w:lang w:eastAsia="en-US"/>
        </w:rPr>
        <w:t>. We also teach first aid skills.</w:t>
      </w:r>
    </w:p>
    <w:p w14:paraId="23CE338E" w14:textId="77777777" w:rsidR="00CD1DC0" w:rsidRPr="00CD1DC0" w:rsidRDefault="00CD1DC0" w:rsidP="00880F70">
      <w:pPr>
        <w:tabs>
          <w:tab w:val="left" w:pos="-720"/>
        </w:tabs>
        <w:spacing w:line="240" w:lineRule="auto"/>
        <w:rPr>
          <w:rFonts w:eastAsia="Times New Roman" w:cs="Arial"/>
          <w:szCs w:val="22"/>
          <w:lang w:eastAsia="en-US"/>
        </w:rPr>
      </w:pPr>
    </w:p>
    <w:p w14:paraId="389C8C67" w14:textId="77777777" w:rsidR="00CD1DC0" w:rsidRDefault="00CD1DC0" w:rsidP="00880F70">
      <w:pPr>
        <w:tabs>
          <w:tab w:val="left" w:pos="-720"/>
        </w:tabs>
        <w:spacing w:line="240" w:lineRule="auto"/>
        <w:rPr>
          <w:rFonts w:eastAsia="Times New Roman" w:cs="Arial"/>
          <w:szCs w:val="22"/>
          <w:lang w:eastAsia="en-US"/>
        </w:rPr>
      </w:pPr>
      <w:r w:rsidRPr="00CD1DC0">
        <w:rPr>
          <w:rFonts w:eastAsia="Times New Roman" w:cs="Arial"/>
          <w:szCs w:val="22"/>
          <w:lang w:eastAsia="en-US"/>
        </w:rPr>
        <w:t>We are part of the global Red Cross and Red Crescent humanitarian network. We refuse to ignore people in crisis.</w:t>
      </w:r>
    </w:p>
    <w:p w14:paraId="68C31FA3" w14:textId="77777777" w:rsidR="00FE16CD" w:rsidRDefault="00FE16CD" w:rsidP="00880F70">
      <w:pPr>
        <w:tabs>
          <w:tab w:val="left" w:pos="-720"/>
        </w:tabs>
        <w:spacing w:line="240" w:lineRule="auto"/>
        <w:rPr>
          <w:rFonts w:eastAsia="Times New Roman" w:cs="Arial"/>
          <w:szCs w:val="22"/>
          <w:lang w:eastAsia="en-US"/>
        </w:rPr>
      </w:pPr>
    </w:p>
    <w:p w14:paraId="20A1905A" w14:textId="1A5E89F7" w:rsidR="00FE16CD" w:rsidRDefault="00FE16CD" w:rsidP="00880F70">
      <w:pPr>
        <w:tabs>
          <w:tab w:val="left" w:pos="-720"/>
        </w:tabs>
        <w:spacing w:line="240" w:lineRule="auto"/>
        <w:rPr>
          <w:rFonts w:eastAsia="Times New Roman" w:cs="Arial"/>
          <w:szCs w:val="22"/>
          <w:lang w:eastAsia="en-US"/>
        </w:rPr>
      </w:pPr>
      <w:r>
        <w:rPr>
          <w:szCs w:val="22"/>
        </w:rPr>
        <w:t xml:space="preserve">The Independent Living (IL) &amp; Crisis Response (CR) service (IL/CR) supports people in the </w:t>
      </w:r>
      <w:r w:rsidR="00C70CCE">
        <w:rPr>
          <w:szCs w:val="22"/>
        </w:rPr>
        <w:t>community to maintain independence</w:t>
      </w:r>
      <w:r w:rsidR="005453D1">
        <w:rPr>
          <w:szCs w:val="22"/>
        </w:rPr>
        <w:t xml:space="preserve"> in the home</w:t>
      </w:r>
      <w:r w:rsidR="00C70CCE">
        <w:rPr>
          <w:szCs w:val="22"/>
        </w:rPr>
        <w:t xml:space="preserve">, increase resilience and </w:t>
      </w:r>
      <w:r w:rsidR="005453D1">
        <w:rPr>
          <w:szCs w:val="22"/>
        </w:rPr>
        <w:t>prevent admission to hospital and unnecessary demands on the Health and Social Care Systems.</w:t>
      </w:r>
      <w:r>
        <w:rPr>
          <w:szCs w:val="22"/>
        </w:rPr>
        <w:t xml:space="preserve"> </w:t>
      </w:r>
      <w:r w:rsidR="005453D1">
        <w:rPr>
          <w:szCs w:val="22"/>
        </w:rPr>
        <w:t xml:space="preserve">The service </w:t>
      </w:r>
      <w:r>
        <w:rPr>
          <w:szCs w:val="22"/>
        </w:rPr>
        <w:t xml:space="preserve">responds to the needs of people in crisis </w:t>
      </w:r>
      <w:r w:rsidR="005453D1">
        <w:rPr>
          <w:szCs w:val="22"/>
        </w:rPr>
        <w:t xml:space="preserve">by </w:t>
      </w:r>
      <w:r>
        <w:rPr>
          <w:szCs w:val="22"/>
        </w:rPr>
        <w:t xml:space="preserve"> extensive </w:t>
      </w:r>
      <w:r>
        <w:t>network of external relationships across health, social care, and emergency services.</w:t>
      </w:r>
    </w:p>
    <w:p w14:paraId="712B81E4" w14:textId="77777777" w:rsidR="00CD1DC0" w:rsidRPr="001D13D2" w:rsidRDefault="00CD1DC0" w:rsidP="00CD1DC0">
      <w:pPr>
        <w:tabs>
          <w:tab w:val="left" w:pos="-720"/>
        </w:tabs>
        <w:spacing w:line="360" w:lineRule="auto"/>
        <w:rPr>
          <w:rFonts w:eastAsia="Times New Roman" w:cs="Arial"/>
          <w:szCs w:val="22"/>
          <w:lang w:eastAsia="en-US"/>
        </w:rPr>
      </w:pPr>
    </w:p>
    <w:p w14:paraId="2D2306AF" w14:textId="77777777" w:rsidR="001D13D2" w:rsidRPr="001D13D2" w:rsidRDefault="001D13D2" w:rsidP="001D13D2">
      <w:pPr>
        <w:keepNext/>
        <w:tabs>
          <w:tab w:val="left" w:pos="-720"/>
        </w:tabs>
        <w:spacing w:line="360" w:lineRule="auto"/>
        <w:outlineLvl w:val="1"/>
        <w:rPr>
          <w:rFonts w:eastAsia="Times New Roman" w:cs="Arial"/>
          <w:color w:val="FF0000"/>
          <w:spacing w:val="-3"/>
          <w:sz w:val="28"/>
          <w:lang w:eastAsia="en-US"/>
        </w:rPr>
      </w:pPr>
      <w:r w:rsidRPr="001D13D2">
        <w:rPr>
          <w:rFonts w:eastAsia="Times New Roman" w:cs="Arial"/>
          <w:color w:val="FF0000"/>
          <w:spacing w:val="-3"/>
          <w:sz w:val="28"/>
          <w:lang w:eastAsia="en-US"/>
        </w:rPr>
        <w:t xml:space="preserve">Our </w:t>
      </w:r>
      <w:r w:rsidR="00D555A9">
        <w:rPr>
          <w:rFonts w:eastAsia="Times New Roman" w:cs="Arial"/>
          <w:color w:val="FF0000"/>
          <w:spacing w:val="-3"/>
          <w:sz w:val="28"/>
          <w:lang w:eastAsia="en-US"/>
        </w:rPr>
        <w:t xml:space="preserve">values and </w:t>
      </w:r>
      <w:r w:rsidRPr="001D13D2">
        <w:rPr>
          <w:rFonts w:eastAsia="Times New Roman" w:cs="Arial"/>
          <w:color w:val="FF0000"/>
          <w:spacing w:val="-3"/>
          <w:sz w:val="28"/>
          <w:lang w:eastAsia="en-US"/>
        </w:rPr>
        <w:t xml:space="preserve">principles </w:t>
      </w:r>
    </w:p>
    <w:p w14:paraId="33C42EFB" w14:textId="77777777" w:rsidR="001D13D2" w:rsidRDefault="001D13D2" w:rsidP="00AE5C50">
      <w:pPr>
        <w:shd w:val="clear" w:color="auto" w:fill="FFFFFF"/>
        <w:suppressAutoHyphens w:val="0"/>
        <w:spacing w:after="75" w:line="360" w:lineRule="atLeast"/>
        <w:textAlignment w:val="baseline"/>
        <w:rPr>
          <w:rFonts w:eastAsia="Times New Roman" w:cs="Arial"/>
          <w:iCs/>
          <w:szCs w:val="22"/>
          <w:lang w:eastAsia="en-US"/>
        </w:rPr>
      </w:pPr>
      <w:hyperlink r:id="rId12" w:history="1">
        <w:r w:rsidRPr="00974373">
          <w:rPr>
            <w:rStyle w:val="Hyperlink"/>
            <w:rFonts w:eastAsia="Times New Roman" w:cs="Arial"/>
            <w:iCs/>
            <w:szCs w:val="22"/>
            <w:lang w:eastAsia="en-US"/>
          </w:rPr>
          <w:t>Our values</w:t>
        </w:r>
      </w:hyperlink>
      <w:r w:rsidRPr="001D13D2">
        <w:rPr>
          <w:rFonts w:eastAsia="Times New Roman" w:cs="Arial"/>
          <w:iCs/>
          <w:szCs w:val="22"/>
          <w:lang w:eastAsia="en-US"/>
        </w:rPr>
        <w:t xml:space="preserve"> (compassionate, courageous, inclusive and dynamic) underpin everything we do. As a member of the Red Cross and Red Crescent Movement, the British Red Cross is </w:t>
      </w:r>
      <w:r w:rsidRPr="001D13D2">
        <w:rPr>
          <w:rFonts w:eastAsia="Times New Roman" w:cs="Arial"/>
          <w:iCs/>
          <w:szCs w:val="22"/>
          <w:lang w:eastAsia="en-US"/>
        </w:rPr>
        <w:lastRenderedPageBreak/>
        <w:t>committed to, and bound</w:t>
      </w:r>
      <w:bookmarkStart w:id="1" w:name="Humanity"/>
      <w:r w:rsidRPr="001D13D2">
        <w:rPr>
          <w:rFonts w:eastAsia="Times New Roman" w:cs="Arial"/>
          <w:iCs/>
          <w:szCs w:val="22"/>
          <w:lang w:eastAsia="en-US"/>
        </w:rPr>
        <w:t xml:space="preserve"> by, its </w:t>
      </w:r>
      <w:hyperlink r:id="rId13" w:history="1">
        <w:r w:rsidRPr="00974373">
          <w:rPr>
            <w:rStyle w:val="Hyperlink"/>
            <w:rFonts w:eastAsia="Times New Roman" w:cs="Arial"/>
            <w:iCs/>
            <w:szCs w:val="22"/>
            <w:lang w:eastAsia="en-US"/>
          </w:rPr>
          <w:t>fundamental principles</w:t>
        </w:r>
      </w:hyperlink>
      <w:r w:rsidRPr="001D13D2">
        <w:rPr>
          <w:rFonts w:eastAsia="Times New Roman" w:cs="Arial"/>
          <w:iCs/>
          <w:szCs w:val="22"/>
          <w:lang w:eastAsia="en-US"/>
        </w:rPr>
        <w:t>: humanity</w:t>
      </w:r>
      <w:bookmarkStart w:id="2" w:name="Impartiality"/>
      <w:bookmarkEnd w:id="1"/>
      <w:r w:rsidRPr="001D13D2">
        <w:rPr>
          <w:rFonts w:eastAsia="Times New Roman" w:cs="Arial"/>
          <w:iCs/>
          <w:szCs w:val="22"/>
          <w:lang w:eastAsia="en-US"/>
        </w:rPr>
        <w:t>, impartialit</w:t>
      </w:r>
      <w:bookmarkStart w:id="3" w:name="Neutrality"/>
      <w:bookmarkEnd w:id="2"/>
      <w:r w:rsidRPr="001D13D2">
        <w:rPr>
          <w:rFonts w:eastAsia="Times New Roman" w:cs="Arial"/>
          <w:iCs/>
          <w:szCs w:val="22"/>
          <w:lang w:eastAsia="en-US"/>
        </w:rPr>
        <w:t>y, neutrality</w:t>
      </w:r>
      <w:bookmarkStart w:id="4" w:name="Independence"/>
      <w:bookmarkEnd w:id="3"/>
      <w:r w:rsidRPr="001D13D2">
        <w:rPr>
          <w:rFonts w:eastAsia="Times New Roman" w:cs="Arial"/>
          <w:iCs/>
          <w:szCs w:val="22"/>
          <w:lang w:eastAsia="en-US"/>
        </w:rPr>
        <w:t>, independenc</w:t>
      </w:r>
      <w:bookmarkStart w:id="5" w:name="Voluntary_service"/>
      <w:bookmarkEnd w:id="4"/>
      <w:r w:rsidRPr="001D13D2">
        <w:rPr>
          <w:rFonts w:eastAsia="Times New Roman" w:cs="Arial"/>
          <w:iCs/>
          <w:szCs w:val="22"/>
          <w:lang w:eastAsia="en-US"/>
        </w:rPr>
        <w:t>e, voluntary service</w:t>
      </w:r>
      <w:bookmarkStart w:id="6" w:name="Unity"/>
      <w:bookmarkEnd w:id="5"/>
      <w:r w:rsidRPr="001D13D2">
        <w:rPr>
          <w:rFonts w:eastAsia="Times New Roman" w:cs="Arial"/>
          <w:iCs/>
          <w:szCs w:val="22"/>
          <w:lang w:eastAsia="en-US"/>
        </w:rPr>
        <w:t>, unity</w:t>
      </w:r>
      <w:bookmarkEnd w:id="6"/>
      <w:r w:rsidRPr="001D13D2">
        <w:rPr>
          <w:rFonts w:eastAsia="Times New Roman" w:cs="Arial"/>
          <w:iCs/>
          <w:szCs w:val="22"/>
          <w:lang w:eastAsia="en-US"/>
        </w:rPr>
        <w:t xml:space="preserve"> and u</w:t>
      </w:r>
      <w:bookmarkStart w:id="7" w:name="Universality"/>
      <w:r w:rsidRPr="001D13D2">
        <w:rPr>
          <w:rFonts w:eastAsia="Times New Roman" w:cs="Arial"/>
          <w:iCs/>
          <w:szCs w:val="22"/>
          <w:lang w:eastAsia="en-US"/>
        </w:rPr>
        <w:t>niversality</w:t>
      </w:r>
      <w:bookmarkEnd w:id="7"/>
      <w:r w:rsidRPr="001D13D2">
        <w:rPr>
          <w:rFonts w:eastAsia="Times New Roman" w:cs="Arial"/>
          <w:iCs/>
          <w:szCs w:val="22"/>
          <w:lang w:eastAsia="en-US"/>
        </w:rPr>
        <w:t xml:space="preserve">. </w:t>
      </w:r>
    </w:p>
    <w:p w14:paraId="084B30FF" w14:textId="77777777" w:rsidR="00B94A9C" w:rsidRPr="001D13D2" w:rsidRDefault="00B94A9C" w:rsidP="00AE5C50">
      <w:pPr>
        <w:shd w:val="clear" w:color="auto" w:fill="FFFFFF"/>
        <w:suppressAutoHyphens w:val="0"/>
        <w:spacing w:after="75" w:line="360" w:lineRule="atLeast"/>
        <w:textAlignment w:val="baseline"/>
        <w:rPr>
          <w:rFonts w:eastAsia="Times New Roman" w:cs="Arial"/>
          <w:iCs/>
          <w:szCs w:val="22"/>
          <w:lang w:eastAsia="en-US"/>
        </w:rPr>
      </w:pPr>
    </w:p>
    <w:p w14:paraId="47A369FF" w14:textId="77777777" w:rsidR="0074108A" w:rsidRDefault="007C3063" w:rsidP="001D13D2">
      <w:pPr>
        <w:keepNext/>
        <w:tabs>
          <w:tab w:val="left" w:pos="-720"/>
        </w:tabs>
        <w:spacing w:line="360" w:lineRule="auto"/>
        <w:outlineLvl w:val="1"/>
        <w:rPr>
          <w:rFonts w:eastAsia="Times New Roman" w:cs="Arial"/>
          <w:color w:val="FF0000"/>
          <w:spacing w:val="-3"/>
          <w:sz w:val="28"/>
          <w:lang w:eastAsia="en-US"/>
        </w:rPr>
      </w:pPr>
      <w:r>
        <w:rPr>
          <w:rFonts w:eastAsia="Times New Roman" w:cs="Arial"/>
          <w:color w:val="FF0000"/>
          <w:spacing w:val="-3"/>
          <w:sz w:val="28"/>
          <w:lang w:eastAsia="en-US"/>
        </w:rPr>
        <w:t xml:space="preserve">Directorate overview  </w:t>
      </w:r>
      <w:r w:rsidR="0074108A">
        <w:rPr>
          <w:rFonts w:eastAsia="Times New Roman" w:cs="Arial"/>
          <w:color w:val="FF0000"/>
          <w:spacing w:val="-3"/>
          <w:sz w:val="28"/>
          <w:lang w:eastAsia="en-US"/>
        </w:rPr>
        <w:t xml:space="preserve"> </w:t>
      </w:r>
    </w:p>
    <w:p w14:paraId="632640CA" w14:textId="15C376E0" w:rsidR="00974373" w:rsidRDefault="0074108A" w:rsidP="0074108A">
      <w:pPr>
        <w:rPr>
          <w:lang w:eastAsia="en-US"/>
        </w:rPr>
      </w:pPr>
      <w:r>
        <w:rPr>
          <w:lang w:eastAsia="en-US"/>
        </w:rPr>
        <w:t xml:space="preserve">The role of </w:t>
      </w:r>
      <w:r w:rsidR="00EA2396">
        <w:rPr>
          <w:lang w:eastAsia="en-US"/>
        </w:rPr>
        <w:t xml:space="preserve">Service Co </w:t>
      </w:r>
      <w:proofErr w:type="spellStart"/>
      <w:r w:rsidR="00EA2396">
        <w:rPr>
          <w:lang w:eastAsia="en-US"/>
        </w:rPr>
        <w:t>ordinator</w:t>
      </w:r>
      <w:proofErr w:type="spellEnd"/>
      <w:r w:rsidR="00EA2396">
        <w:rPr>
          <w:lang w:eastAsia="en-US"/>
        </w:rPr>
        <w:t xml:space="preserve">  - Community </w:t>
      </w:r>
      <w:r>
        <w:rPr>
          <w:lang w:eastAsia="en-US"/>
        </w:rPr>
        <w:t>s</w:t>
      </w:r>
      <w:r w:rsidR="007C3063">
        <w:rPr>
          <w:lang w:eastAsia="en-US"/>
        </w:rPr>
        <w:t>its within the</w:t>
      </w:r>
      <w:r w:rsidR="00EA2396">
        <w:rPr>
          <w:lang w:eastAsia="en-US"/>
        </w:rPr>
        <w:t xml:space="preserve"> Independent Living and Crisis Response </w:t>
      </w:r>
      <w:r w:rsidR="007C3063">
        <w:rPr>
          <w:lang w:eastAsia="en-US"/>
        </w:rPr>
        <w:t xml:space="preserve"> directorate. </w:t>
      </w:r>
    </w:p>
    <w:p w14:paraId="4D906777" w14:textId="77777777" w:rsidR="00974373" w:rsidRDefault="00974373" w:rsidP="0074108A">
      <w:pPr>
        <w:rPr>
          <w:lang w:eastAsia="en-US"/>
        </w:rPr>
      </w:pPr>
    </w:p>
    <w:p w14:paraId="37291605" w14:textId="03D51E1B" w:rsidR="001D13D2" w:rsidRPr="00AD74C6" w:rsidRDefault="001D13D2" w:rsidP="001D13D2">
      <w:pPr>
        <w:keepNext/>
        <w:tabs>
          <w:tab w:val="left" w:pos="-720"/>
        </w:tabs>
        <w:spacing w:line="360" w:lineRule="auto"/>
        <w:outlineLvl w:val="1"/>
        <w:rPr>
          <w:rFonts w:eastAsia="Times New Roman" w:cs="Arial"/>
          <w:color w:val="7F7F7F"/>
          <w:spacing w:val="-3"/>
          <w:sz w:val="18"/>
          <w:szCs w:val="18"/>
          <w:lang w:eastAsia="en-US"/>
        </w:rPr>
      </w:pPr>
      <w:r w:rsidRPr="001D13D2">
        <w:rPr>
          <w:rFonts w:eastAsia="Times New Roman" w:cs="Arial"/>
          <w:color w:val="FF0000"/>
          <w:spacing w:val="-3"/>
          <w:sz w:val="28"/>
          <w:lang w:eastAsia="en-US"/>
        </w:rPr>
        <w:t>Purpose of the role</w:t>
      </w:r>
    </w:p>
    <w:p w14:paraId="7AAA026C" w14:textId="08D2CE82" w:rsidR="00720EA8" w:rsidRDefault="00FE16CD" w:rsidP="00720EA8">
      <w:pPr>
        <w:pStyle w:val="Default"/>
        <w:rPr>
          <w:rStyle w:val="Emphasis"/>
          <w:rFonts w:ascii="Arial" w:hAnsi="Arial"/>
          <w:i w:val="0"/>
          <w:iCs w:val="0"/>
          <w:color w:val="auto"/>
          <w:sz w:val="22"/>
          <w:szCs w:val="22"/>
        </w:rPr>
      </w:pPr>
      <w:bookmarkStart w:id="8" w:name="_Hlk532809054"/>
      <w:r w:rsidRPr="00B80C30">
        <w:rPr>
          <w:rFonts w:ascii="Arial" w:hAnsi="Arial" w:cs="Arial"/>
          <w:color w:val="auto"/>
          <w:sz w:val="22"/>
          <w:szCs w:val="22"/>
        </w:rPr>
        <w:t xml:space="preserve">The Independent Living Service Co-ordinator will </w:t>
      </w:r>
      <w:r w:rsidRPr="00B80C30">
        <w:rPr>
          <w:rFonts w:ascii="Arial" w:hAnsi="Arial"/>
          <w:color w:val="auto"/>
          <w:sz w:val="22"/>
        </w:rPr>
        <w:t xml:space="preserve">be responsible for </w:t>
      </w:r>
      <w:r w:rsidR="00EA2396" w:rsidRPr="00B80C30">
        <w:rPr>
          <w:rFonts w:ascii="Arial" w:hAnsi="Arial" w:cs="Arial"/>
          <w:color w:val="auto"/>
          <w:sz w:val="22"/>
          <w:szCs w:val="22"/>
        </w:rPr>
        <w:t>e</w:t>
      </w:r>
      <w:r w:rsidR="00EA2396" w:rsidRPr="00B80C30">
        <w:rPr>
          <w:rFonts w:ascii="Arial" w:hAnsi="Arial" w:cs="Arial"/>
          <w:sz w:val="22"/>
          <w:szCs w:val="22"/>
        </w:rPr>
        <w:t xml:space="preserve">stablishing  effective partnerships with the local voluntary sector, </w:t>
      </w:r>
      <w:r w:rsidR="00EA2396">
        <w:rPr>
          <w:rFonts w:ascii="Arial" w:hAnsi="Arial" w:cs="Arial"/>
          <w:sz w:val="22"/>
          <w:szCs w:val="22"/>
        </w:rPr>
        <w:t xml:space="preserve">NHS </w:t>
      </w:r>
      <w:r w:rsidR="00EA2396" w:rsidRPr="00B80C30">
        <w:rPr>
          <w:rFonts w:ascii="Arial" w:hAnsi="Arial" w:cs="Arial"/>
          <w:sz w:val="22"/>
          <w:szCs w:val="22"/>
        </w:rPr>
        <w:t>providers and adult care services. They will ensure that the service puts people first, empowers people to take appropriate decisions about their care, and to access support and services within their own community</w:t>
      </w:r>
      <w:bookmarkEnd w:id="8"/>
      <w:r w:rsidR="00EA2396" w:rsidRPr="00B80C30">
        <w:rPr>
          <w:rFonts w:ascii="Arial" w:hAnsi="Arial" w:cs="Arial"/>
          <w:sz w:val="22"/>
          <w:szCs w:val="22"/>
        </w:rPr>
        <w:t>.</w:t>
      </w:r>
      <w:r w:rsidR="00EA2396">
        <w:rPr>
          <w:rFonts w:cs="Arial"/>
          <w:szCs w:val="22"/>
        </w:rPr>
        <w:t xml:space="preserve">  </w:t>
      </w:r>
      <w:r w:rsidR="00EA2396" w:rsidRPr="00EA2396">
        <w:rPr>
          <w:rFonts w:cs="Arial"/>
          <w:szCs w:val="22"/>
        </w:rPr>
        <w:t xml:space="preserve"> </w:t>
      </w:r>
      <w:r w:rsidR="00720EA8">
        <w:rPr>
          <w:rStyle w:val="Emphasis"/>
          <w:rFonts w:ascii="Arial" w:hAnsi="Arial"/>
          <w:i w:val="0"/>
          <w:iCs w:val="0"/>
          <w:color w:val="auto"/>
          <w:sz w:val="22"/>
          <w:szCs w:val="22"/>
        </w:rPr>
        <w:t xml:space="preserve">The post holder will be responsible for recruiting and managing </w:t>
      </w:r>
      <w:r w:rsidR="009D717B">
        <w:rPr>
          <w:rStyle w:val="Emphasis"/>
          <w:rFonts w:ascii="Arial" w:hAnsi="Arial"/>
          <w:i w:val="0"/>
          <w:iCs w:val="0"/>
          <w:color w:val="auto"/>
          <w:sz w:val="22"/>
          <w:szCs w:val="22"/>
        </w:rPr>
        <w:t>staff</w:t>
      </w:r>
      <w:r w:rsidR="00720EA8">
        <w:rPr>
          <w:rStyle w:val="Emphasis"/>
          <w:rFonts w:ascii="Arial" w:hAnsi="Arial"/>
          <w:i w:val="0"/>
          <w:iCs w:val="0"/>
          <w:color w:val="auto"/>
          <w:sz w:val="22"/>
          <w:szCs w:val="22"/>
        </w:rPr>
        <w:t xml:space="preserve"> and </w:t>
      </w:r>
      <w:r w:rsidR="00720EA8" w:rsidRPr="00AA5E8A">
        <w:rPr>
          <w:rStyle w:val="Emphasis"/>
          <w:rFonts w:ascii="Arial" w:hAnsi="Arial"/>
          <w:i w:val="0"/>
          <w:iCs w:val="0"/>
          <w:color w:val="auto"/>
          <w:sz w:val="22"/>
          <w:szCs w:val="22"/>
        </w:rPr>
        <w:t>engaging and managing volunteers</w:t>
      </w:r>
      <w:r w:rsidR="00720EA8">
        <w:rPr>
          <w:rStyle w:val="Emphasis"/>
          <w:rFonts w:ascii="Arial" w:hAnsi="Arial"/>
          <w:i w:val="0"/>
          <w:iCs w:val="0"/>
          <w:color w:val="auto"/>
          <w:sz w:val="22"/>
          <w:szCs w:val="22"/>
        </w:rPr>
        <w:t xml:space="preserve"> </w:t>
      </w:r>
      <w:r w:rsidR="00720EA8" w:rsidRPr="00AA5E8A">
        <w:rPr>
          <w:rStyle w:val="Emphasis"/>
          <w:rFonts w:ascii="Arial" w:hAnsi="Arial"/>
          <w:i w:val="0"/>
          <w:iCs w:val="0"/>
          <w:color w:val="auto"/>
          <w:sz w:val="22"/>
          <w:szCs w:val="22"/>
        </w:rPr>
        <w:t>ensuring the team works together seamlessly.</w:t>
      </w:r>
    </w:p>
    <w:p w14:paraId="1A526680" w14:textId="77777777" w:rsidR="0062218D" w:rsidRDefault="0062218D" w:rsidP="00720EA8">
      <w:pPr>
        <w:pStyle w:val="Default"/>
        <w:rPr>
          <w:szCs w:val="22"/>
        </w:rPr>
      </w:pPr>
    </w:p>
    <w:p w14:paraId="17BFCACC" w14:textId="5D9B403B" w:rsidR="0062218D" w:rsidRDefault="00FE16CD" w:rsidP="00A402C4">
      <w:pPr>
        <w:pStyle w:val="Default"/>
        <w:rPr>
          <w:rStyle w:val="Emphasis"/>
          <w:rFonts w:ascii="Arial" w:hAnsi="Arial"/>
          <w:i w:val="0"/>
          <w:iCs w:val="0"/>
          <w:color w:val="auto"/>
          <w:sz w:val="22"/>
          <w:szCs w:val="22"/>
        </w:rPr>
      </w:pPr>
      <w:r w:rsidRPr="00A402C4">
        <w:rPr>
          <w:rStyle w:val="Emphasis"/>
          <w:rFonts w:ascii="Arial" w:hAnsi="Arial"/>
          <w:i w:val="0"/>
          <w:iCs w:val="0"/>
          <w:color w:val="auto"/>
          <w:sz w:val="22"/>
          <w:szCs w:val="22"/>
        </w:rPr>
        <w:t xml:space="preserve">Other responsibilities will include assigning incoming referrals to  </w:t>
      </w:r>
      <w:r w:rsidR="0062218D">
        <w:rPr>
          <w:rStyle w:val="Emphasis"/>
          <w:rFonts w:ascii="Arial" w:hAnsi="Arial"/>
          <w:i w:val="0"/>
          <w:iCs w:val="0"/>
          <w:color w:val="auto"/>
          <w:sz w:val="22"/>
          <w:szCs w:val="22"/>
        </w:rPr>
        <w:t>staff</w:t>
      </w:r>
      <w:r w:rsidR="00EA2396">
        <w:rPr>
          <w:rStyle w:val="Emphasis"/>
          <w:rFonts w:ascii="Arial" w:hAnsi="Arial"/>
          <w:i w:val="0"/>
          <w:iCs w:val="0"/>
          <w:color w:val="auto"/>
          <w:sz w:val="22"/>
          <w:szCs w:val="22"/>
        </w:rPr>
        <w:t xml:space="preserve">  or Volunteer</w:t>
      </w:r>
      <w:r w:rsidR="00720EA8">
        <w:rPr>
          <w:rStyle w:val="Emphasis"/>
          <w:rFonts w:ascii="Arial" w:hAnsi="Arial"/>
          <w:i w:val="0"/>
          <w:iCs w:val="0"/>
          <w:color w:val="auto"/>
          <w:sz w:val="22"/>
          <w:szCs w:val="22"/>
        </w:rPr>
        <w:t>s</w:t>
      </w:r>
      <w:r w:rsidR="00EA2396">
        <w:rPr>
          <w:rStyle w:val="Emphasis"/>
          <w:rFonts w:ascii="Arial" w:hAnsi="Arial"/>
          <w:i w:val="0"/>
          <w:iCs w:val="0"/>
          <w:color w:val="auto"/>
          <w:sz w:val="22"/>
          <w:szCs w:val="22"/>
        </w:rPr>
        <w:t xml:space="preserve"> </w:t>
      </w:r>
      <w:r w:rsidRPr="00B80C30">
        <w:rPr>
          <w:rStyle w:val="Emphasis"/>
          <w:rFonts w:ascii="Arial" w:hAnsi="Arial"/>
          <w:i w:val="0"/>
          <w:iCs w:val="0"/>
          <w:color w:val="auto"/>
          <w:sz w:val="22"/>
          <w:szCs w:val="22"/>
        </w:rPr>
        <w:t>, monitoring the service delivery</w:t>
      </w:r>
      <w:r w:rsidR="0033388A">
        <w:rPr>
          <w:rStyle w:val="Emphasis"/>
          <w:rFonts w:ascii="Arial" w:hAnsi="Arial"/>
          <w:i w:val="0"/>
          <w:iCs w:val="0"/>
          <w:color w:val="auto"/>
          <w:sz w:val="22"/>
          <w:szCs w:val="22"/>
        </w:rPr>
        <w:t xml:space="preserve"> and </w:t>
      </w:r>
      <w:r w:rsidR="00720EA8">
        <w:rPr>
          <w:rStyle w:val="Emphasis"/>
          <w:rFonts w:ascii="Arial" w:hAnsi="Arial"/>
          <w:i w:val="0"/>
          <w:iCs w:val="0"/>
          <w:color w:val="auto"/>
          <w:sz w:val="22"/>
          <w:szCs w:val="22"/>
        </w:rPr>
        <w:t xml:space="preserve">keeping within </w:t>
      </w:r>
      <w:r w:rsidRPr="00B80C30">
        <w:rPr>
          <w:rStyle w:val="Emphasis"/>
          <w:rFonts w:ascii="Arial" w:hAnsi="Arial"/>
          <w:i w:val="0"/>
          <w:iCs w:val="0"/>
          <w:color w:val="auto"/>
          <w:sz w:val="22"/>
          <w:szCs w:val="22"/>
        </w:rPr>
        <w:t xml:space="preserve"> the service </w:t>
      </w:r>
      <w:proofErr w:type="spellStart"/>
      <w:r w:rsidRPr="00B80C30">
        <w:rPr>
          <w:rStyle w:val="Emphasis"/>
          <w:rFonts w:ascii="Arial" w:hAnsi="Arial"/>
          <w:i w:val="0"/>
          <w:iCs w:val="0"/>
          <w:color w:val="auto"/>
          <w:sz w:val="22"/>
          <w:szCs w:val="22"/>
        </w:rPr>
        <w:t>budget</w:t>
      </w:r>
      <w:r w:rsidR="0033388A">
        <w:rPr>
          <w:rStyle w:val="Emphasis"/>
          <w:rFonts w:ascii="Arial" w:hAnsi="Arial"/>
          <w:i w:val="0"/>
          <w:iCs w:val="0"/>
          <w:color w:val="auto"/>
          <w:sz w:val="22"/>
          <w:szCs w:val="22"/>
        </w:rPr>
        <w:t>.E</w:t>
      </w:r>
      <w:r w:rsidRPr="00B80C30">
        <w:rPr>
          <w:rStyle w:val="Emphasis"/>
          <w:rFonts w:ascii="Arial" w:hAnsi="Arial"/>
          <w:i w:val="0"/>
          <w:iCs w:val="0"/>
          <w:color w:val="auto"/>
          <w:sz w:val="22"/>
          <w:szCs w:val="22"/>
        </w:rPr>
        <w:t>nsuring</w:t>
      </w:r>
      <w:proofErr w:type="spellEnd"/>
      <w:r w:rsidRPr="00B80C30">
        <w:rPr>
          <w:rStyle w:val="Emphasis"/>
          <w:rFonts w:ascii="Arial" w:hAnsi="Arial"/>
          <w:i w:val="0"/>
          <w:iCs w:val="0"/>
          <w:color w:val="auto"/>
          <w:sz w:val="22"/>
          <w:szCs w:val="22"/>
        </w:rPr>
        <w:t xml:space="preserve"> </w:t>
      </w:r>
      <w:r w:rsidR="00720EA8">
        <w:rPr>
          <w:rStyle w:val="Emphasis"/>
          <w:rFonts w:ascii="Arial" w:hAnsi="Arial"/>
          <w:i w:val="0"/>
          <w:iCs w:val="0"/>
          <w:color w:val="auto"/>
          <w:sz w:val="22"/>
          <w:szCs w:val="22"/>
        </w:rPr>
        <w:t xml:space="preserve">compliance to </w:t>
      </w:r>
      <w:r w:rsidRPr="00B80C30">
        <w:rPr>
          <w:rStyle w:val="Emphasis"/>
          <w:rFonts w:ascii="Arial" w:hAnsi="Arial"/>
          <w:i w:val="0"/>
          <w:iCs w:val="0"/>
          <w:color w:val="auto"/>
          <w:sz w:val="22"/>
          <w:szCs w:val="22"/>
        </w:rPr>
        <w:t xml:space="preserve"> health and safety,</w:t>
      </w:r>
      <w:r w:rsidR="00720EA8">
        <w:rPr>
          <w:rStyle w:val="Emphasis"/>
          <w:rFonts w:ascii="Arial" w:hAnsi="Arial"/>
          <w:i w:val="0"/>
          <w:iCs w:val="0"/>
          <w:color w:val="auto"/>
          <w:sz w:val="22"/>
          <w:szCs w:val="22"/>
        </w:rPr>
        <w:t xml:space="preserve"> </w:t>
      </w:r>
      <w:r w:rsidR="0033388A">
        <w:rPr>
          <w:rStyle w:val="Emphasis"/>
          <w:rFonts w:ascii="Arial" w:hAnsi="Arial"/>
          <w:i w:val="0"/>
          <w:iCs w:val="0"/>
          <w:color w:val="auto"/>
          <w:sz w:val="22"/>
          <w:szCs w:val="22"/>
        </w:rPr>
        <w:t xml:space="preserve">confidentiality, </w:t>
      </w:r>
      <w:r w:rsidR="00720EA8">
        <w:rPr>
          <w:rStyle w:val="Emphasis"/>
          <w:rFonts w:ascii="Arial" w:hAnsi="Arial"/>
          <w:i w:val="0"/>
          <w:iCs w:val="0"/>
          <w:color w:val="auto"/>
          <w:sz w:val="22"/>
          <w:szCs w:val="22"/>
        </w:rPr>
        <w:t>safeguarding</w:t>
      </w:r>
      <w:r w:rsidR="0033388A">
        <w:rPr>
          <w:rStyle w:val="Emphasis"/>
          <w:rFonts w:ascii="Arial" w:hAnsi="Arial"/>
          <w:i w:val="0"/>
          <w:iCs w:val="0"/>
          <w:color w:val="auto"/>
          <w:sz w:val="22"/>
          <w:szCs w:val="22"/>
        </w:rPr>
        <w:t xml:space="preserve"> and risk management are key responsibilities of the role. </w:t>
      </w:r>
      <w:r w:rsidR="00720EA8">
        <w:rPr>
          <w:rStyle w:val="Emphasis"/>
          <w:rFonts w:ascii="Arial" w:hAnsi="Arial"/>
          <w:i w:val="0"/>
          <w:iCs w:val="0"/>
          <w:color w:val="auto"/>
          <w:sz w:val="22"/>
          <w:szCs w:val="22"/>
        </w:rPr>
        <w:t xml:space="preserve"> </w:t>
      </w:r>
    </w:p>
    <w:p w14:paraId="3E3E85D3" w14:textId="6115A432" w:rsidR="00FE16CD" w:rsidRDefault="00FE16CD" w:rsidP="00A402C4">
      <w:pPr>
        <w:pStyle w:val="Default"/>
        <w:rPr>
          <w:szCs w:val="22"/>
        </w:rPr>
      </w:pPr>
    </w:p>
    <w:p w14:paraId="7FA0B87B" w14:textId="1C384322" w:rsidR="00FE16CD" w:rsidRDefault="00720EA8" w:rsidP="00FE16CD">
      <w:pPr>
        <w:pStyle w:val="BodyText"/>
        <w:spacing w:after="0"/>
        <w:jc w:val="both"/>
        <w:rPr>
          <w:rStyle w:val="Emphasis"/>
          <w:i w:val="0"/>
          <w:iCs w:val="0"/>
        </w:rPr>
      </w:pPr>
      <w:r w:rsidRPr="00AA5E8A">
        <w:rPr>
          <w:rStyle w:val="Emphasis"/>
          <w:i w:val="0"/>
          <w:iCs w:val="0"/>
        </w:rPr>
        <w:t>T</w:t>
      </w:r>
      <w:r>
        <w:rPr>
          <w:rStyle w:val="Emphasis"/>
          <w:i w:val="0"/>
          <w:iCs w:val="0"/>
        </w:rPr>
        <w:t xml:space="preserve">he Service coordinator will also be responsible for maintaining thorough records </w:t>
      </w:r>
      <w:proofErr w:type="gramStart"/>
      <w:r>
        <w:rPr>
          <w:rStyle w:val="Emphasis"/>
          <w:i w:val="0"/>
          <w:iCs w:val="0"/>
        </w:rPr>
        <w:t>in order to</w:t>
      </w:r>
      <w:proofErr w:type="gramEnd"/>
      <w:r>
        <w:rPr>
          <w:rStyle w:val="Emphasis"/>
          <w:i w:val="0"/>
          <w:iCs w:val="0"/>
        </w:rPr>
        <w:t xml:space="preserve"> support the evaluation and analysis of the outcomes of the service.</w:t>
      </w:r>
    </w:p>
    <w:p w14:paraId="35743E1A" w14:textId="77777777" w:rsidR="00720EA8" w:rsidRDefault="00720EA8" w:rsidP="00FE16CD">
      <w:pPr>
        <w:pStyle w:val="BodyText"/>
        <w:spacing w:after="0"/>
        <w:jc w:val="both"/>
        <w:rPr>
          <w:rFonts w:cs="Arial"/>
          <w:color w:val="FF0000"/>
        </w:rPr>
      </w:pPr>
    </w:p>
    <w:p w14:paraId="53D235CD" w14:textId="4B37AA0F" w:rsidR="00FE16CD" w:rsidRDefault="00FE16CD" w:rsidP="00FE16CD">
      <w:pPr>
        <w:pStyle w:val="BodyText"/>
        <w:rPr>
          <w:rStyle w:val="Emphasis"/>
          <w:i w:val="0"/>
          <w:iCs w:val="0"/>
          <w:szCs w:val="22"/>
        </w:rPr>
      </w:pPr>
      <w:r>
        <w:rPr>
          <w:rStyle w:val="Emphasis"/>
          <w:i w:val="0"/>
          <w:iCs w:val="0"/>
          <w:szCs w:val="22"/>
        </w:rPr>
        <w:t xml:space="preserve">The post-holder will act as contingency for </w:t>
      </w:r>
      <w:r w:rsidR="0062218D">
        <w:rPr>
          <w:rStyle w:val="Emphasis"/>
          <w:i w:val="0"/>
          <w:iCs w:val="0"/>
          <w:szCs w:val="22"/>
        </w:rPr>
        <w:t>Staff</w:t>
      </w:r>
      <w:r>
        <w:rPr>
          <w:rStyle w:val="Emphasis"/>
          <w:i w:val="0"/>
          <w:iCs w:val="0"/>
          <w:szCs w:val="22"/>
        </w:rPr>
        <w:t xml:space="preserve"> </w:t>
      </w:r>
      <w:r w:rsidR="003174A6">
        <w:rPr>
          <w:rStyle w:val="Emphasis"/>
          <w:i w:val="0"/>
          <w:iCs w:val="0"/>
          <w:szCs w:val="22"/>
        </w:rPr>
        <w:t xml:space="preserve">as </w:t>
      </w:r>
      <w:r>
        <w:rPr>
          <w:rStyle w:val="Emphasis"/>
          <w:i w:val="0"/>
          <w:iCs w:val="0"/>
          <w:szCs w:val="22"/>
        </w:rPr>
        <w:t xml:space="preserve">required and may need to provide cover for their colleagues </w:t>
      </w:r>
      <w:r w:rsidR="00720EA8">
        <w:rPr>
          <w:rStyle w:val="Emphasis"/>
          <w:i w:val="0"/>
          <w:iCs w:val="0"/>
          <w:szCs w:val="22"/>
        </w:rPr>
        <w:t xml:space="preserve">across their area.  </w:t>
      </w:r>
      <w:r>
        <w:rPr>
          <w:rStyle w:val="Emphasis"/>
          <w:i w:val="0"/>
          <w:iCs w:val="0"/>
          <w:szCs w:val="22"/>
        </w:rPr>
        <w:t xml:space="preserve"> </w:t>
      </w:r>
    </w:p>
    <w:p w14:paraId="7FED5CE6" w14:textId="77777777" w:rsidR="00477D28" w:rsidRPr="001D13D2" w:rsidRDefault="00477D28" w:rsidP="001D13D2">
      <w:pPr>
        <w:suppressAutoHyphens w:val="0"/>
        <w:spacing w:line="240" w:lineRule="auto"/>
        <w:rPr>
          <w:rFonts w:ascii="Times New Roman" w:eastAsia="Times New Roman" w:hAnsi="Times New Roman"/>
          <w:sz w:val="24"/>
          <w:lang w:eastAsia="en-US"/>
        </w:rPr>
      </w:pPr>
    </w:p>
    <w:p w14:paraId="5011F1B1" w14:textId="77777777" w:rsidR="00AD74C6" w:rsidRPr="00E21494" w:rsidRDefault="001D13D2" w:rsidP="001D13D2">
      <w:pPr>
        <w:tabs>
          <w:tab w:val="left" w:pos="-720"/>
        </w:tabs>
        <w:spacing w:after="120" w:line="360" w:lineRule="auto"/>
        <w:rPr>
          <w:rFonts w:eastAsia="Times New Roman" w:cs="Arial"/>
          <w:b/>
          <w:color w:val="FF0000"/>
          <w:spacing w:val="-3"/>
          <w:sz w:val="28"/>
          <w:lang w:eastAsia="en-US"/>
        </w:rPr>
      </w:pPr>
      <w:r w:rsidRPr="001D13D2">
        <w:rPr>
          <w:rFonts w:eastAsia="Times New Roman" w:cs="Arial"/>
          <w:color w:val="FF0000"/>
          <w:spacing w:val="-3"/>
          <w:sz w:val="28"/>
          <w:lang w:eastAsia="en-US"/>
        </w:rPr>
        <w:t>Main responsibilities</w:t>
      </w:r>
      <w:r w:rsidR="00D555A9">
        <w:rPr>
          <w:rFonts w:eastAsia="Times New Roman" w:cs="Arial"/>
          <w:color w:val="FF0000"/>
          <w:spacing w:val="-3"/>
          <w:sz w:val="28"/>
          <w:lang w:eastAsia="en-US"/>
        </w:rPr>
        <w:t xml:space="preserve"> </w:t>
      </w:r>
    </w:p>
    <w:p w14:paraId="5B72032B" w14:textId="77777777" w:rsidR="00E21494" w:rsidRPr="00E21494" w:rsidRDefault="00E21494" w:rsidP="00E21494">
      <w:pPr>
        <w:numPr>
          <w:ilvl w:val="0"/>
          <w:numId w:val="28"/>
        </w:numPr>
        <w:spacing w:after="120" w:line="360" w:lineRule="auto"/>
        <w:ind w:hanging="357"/>
        <w:rPr>
          <w:rFonts w:cs="Arial"/>
          <w:b/>
          <w:color w:val="222222"/>
          <w:szCs w:val="22"/>
        </w:rPr>
      </w:pPr>
      <w:r w:rsidRPr="00E21494">
        <w:rPr>
          <w:rFonts w:cs="Arial"/>
          <w:b/>
          <w:color w:val="222222"/>
          <w:szCs w:val="22"/>
        </w:rPr>
        <w:t>Service delivery</w:t>
      </w:r>
    </w:p>
    <w:p w14:paraId="3FF069BA" w14:textId="6BA11F3E" w:rsidR="00E21494" w:rsidRPr="00737682" w:rsidRDefault="00E21494" w:rsidP="00E21494">
      <w:pPr>
        <w:numPr>
          <w:ilvl w:val="0"/>
          <w:numId w:val="29"/>
        </w:numPr>
        <w:spacing w:after="120" w:line="360" w:lineRule="auto"/>
        <w:rPr>
          <w:rFonts w:cs="Arial"/>
          <w:color w:val="222222"/>
          <w:szCs w:val="22"/>
        </w:rPr>
      </w:pPr>
      <w:r w:rsidRPr="00737682">
        <w:rPr>
          <w:rFonts w:cs="Arial"/>
          <w:color w:val="222222"/>
          <w:szCs w:val="22"/>
        </w:rPr>
        <w:t xml:space="preserve">To act as the single point of access for referrals from </w:t>
      </w:r>
      <w:r w:rsidR="0033388A">
        <w:rPr>
          <w:rFonts w:cs="Arial"/>
          <w:color w:val="222222"/>
          <w:szCs w:val="22"/>
        </w:rPr>
        <w:t xml:space="preserve">key stakeholders </w:t>
      </w:r>
      <w:r w:rsidRPr="00737682">
        <w:rPr>
          <w:rFonts w:cs="Arial"/>
          <w:color w:val="222222"/>
          <w:szCs w:val="22"/>
        </w:rPr>
        <w:t xml:space="preserve">and provide daily coordination and support for </w:t>
      </w:r>
      <w:r w:rsidR="00FE04AB">
        <w:rPr>
          <w:rFonts w:cs="Arial"/>
          <w:color w:val="222222"/>
          <w:szCs w:val="22"/>
        </w:rPr>
        <w:t>S</w:t>
      </w:r>
      <w:r w:rsidR="0062218D">
        <w:rPr>
          <w:rFonts w:cs="Arial"/>
          <w:color w:val="222222"/>
          <w:szCs w:val="22"/>
        </w:rPr>
        <w:t xml:space="preserve">taff </w:t>
      </w:r>
      <w:r w:rsidR="00FE04AB">
        <w:rPr>
          <w:rFonts w:cs="Arial"/>
          <w:color w:val="222222"/>
          <w:szCs w:val="22"/>
        </w:rPr>
        <w:t xml:space="preserve">and </w:t>
      </w:r>
      <w:r w:rsidRPr="00737682">
        <w:rPr>
          <w:rFonts w:cs="Arial"/>
          <w:color w:val="222222"/>
          <w:szCs w:val="22"/>
        </w:rPr>
        <w:t>Volunteers  delivering the service</w:t>
      </w:r>
    </w:p>
    <w:p w14:paraId="0514EE00" w14:textId="1DB5DDDC" w:rsidR="00E21494" w:rsidRDefault="00E21494" w:rsidP="00E21494">
      <w:pPr>
        <w:numPr>
          <w:ilvl w:val="1"/>
          <w:numId w:val="28"/>
        </w:numPr>
        <w:spacing w:after="120" w:line="360" w:lineRule="auto"/>
        <w:rPr>
          <w:rFonts w:cs="Arial"/>
          <w:color w:val="222222"/>
          <w:szCs w:val="22"/>
        </w:rPr>
      </w:pPr>
      <w:r w:rsidRPr="005C771E">
        <w:rPr>
          <w:rFonts w:cs="Arial"/>
          <w:color w:val="222222"/>
          <w:szCs w:val="22"/>
        </w:rPr>
        <w:t xml:space="preserve">Liaise with </w:t>
      </w:r>
      <w:r w:rsidR="00FE04AB">
        <w:rPr>
          <w:rFonts w:cs="Arial"/>
          <w:color w:val="222222"/>
          <w:szCs w:val="22"/>
        </w:rPr>
        <w:t xml:space="preserve">local voluntary services and groups social care teams, </w:t>
      </w:r>
      <w:r>
        <w:rPr>
          <w:rFonts w:cs="Arial"/>
          <w:color w:val="222222"/>
          <w:szCs w:val="22"/>
        </w:rPr>
        <w:t xml:space="preserve">hospitals/GP surgeries to promote the service, receive referrals, and provide a timely response to questions about </w:t>
      </w:r>
      <w:r w:rsidR="00FE04AB">
        <w:rPr>
          <w:rFonts w:cs="Arial"/>
          <w:color w:val="222222"/>
          <w:szCs w:val="22"/>
        </w:rPr>
        <w:t xml:space="preserve">eligibility and support available for the person in need.  </w:t>
      </w:r>
    </w:p>
    <w:p w14:paraId="0EFB18EB" w14:textId="60EC1E44" w:rsidR="00E21494" w:rsidRPr="00B80C30" w:rsidRDefault="00E21494" w:rsidP="00E21494">
      <w:pPr>
        <w:numPr>
          <w:ilvl w:val="1"/>
          <w:numId w:val="28"/>
        </w:numPr>
        <w:spacing w:after="120" w:line="360" w:lineRule="auto"/>
        <w:rPr>
          <w:rFonts w:cs="Arial"/>
          <w:color w:val="222222"/>
          <w:szCs w:val="22"/>
        </w:rPr>
      </w:pPr>
      <w:r>
        <w:rPr>
          <w:rFonts w:cs="Arial"/>
          <w:szCs w:val="22"/>
        </w:rPr>
        <w:t>E</w:t>
      </w:r>
      <w:r w:rsidRPr="007B3AB0">
        <w:rPr>
          <w:rFonts w:cs="Arial"/>
          <w:szCs w:val="22"/>
        </w:rPr>
        <w:t xml:space="preserve">nsure that </w:t>
      </w:r>
      <w:r w:rsidR="00FE04AB">
        <w:rPr>
          <w:rFonts w:cs="Arial"/>
          <w:szCs w:val="22"/>
        </w:rPr>
        <w:t>cases are proper</w:t>
      </w:r>
      <w:r w:rsidR="00B56A2C">
        <w:rPr>
          <w:rFonts w:cs="Arial"/>
          <w:szCs w:val="22"/>
        </w:rPr>
        <w:t>ly</w:t>
      </w:r>
      <w:r w:rsidR="00FE04AB">
        <w:rPr>
          <w:rFonts w:cs="Arial"/>
          <w:szCs w:val="22"/>
        </w:rPr>
        <w:t xml:space="preserve"> reviewed and </w:t>
      </w:r>
      <w:r w:rsidR="00B80C30">
        <w:rPr>
          <w:rFonts w:cs="Arial"/>
          <w:szCs w:val="22"/>
        </w:rPr>
        <w:t>recorded</w:t>
      </w:r>
      <w:r w:rsidR="00FE04AB">
        <w:rPr>
          <w:rFonts w:cs="Arial"/>
          <w:szCs w:val="22"/>
        </w:rPr>
        <w:t xml:space="preserve"> and that </w:t>
      </w:r>
      <w:r w:rsidR="00B80C30">
        <w:rPr>
          <w:rFonts w:cs="Arial"/>
          <w:szCs w:val="22"/>
        </w:rPr>
        <w:t xml:space="preserve">person centred needs are kept at the heart of the support provided. </w:t>
      </w:r>
    </w:p>
    <w:p w14:paraId="7E1A749E" w14:textId="77777777" w:rsidR="00B80C30" w:rsidRPr="00B80C30" w:rsidRDefault="00B80C30" w:rsidP="00B80C30">
      <w:pPr>
        <w:pStyle w:val="ListParagraph"/>
        <w:numPr>
          <w:ilvl w:val="1"/>
          <w:numId w:val="28"/>
        </w:numPr>
        <w:suppressAutoHyphens w:val="0"/>
        <w:autoSpaceDE w:val="0"/>
        <w:autoSpaceDN w:val="0"/>
        <w:adjustRightInd w:val="0"/>
        <w:spacing w:line="240" w:lineRule="auto"/>
        <w:rPr>
          <w:rFonts w:cs="Arial"/>
          <w:color w:val="000000"/>
          <w:szCs w:val="22"/>
        </w:rPr>
      </w:pPr>
      <w:r w:rsidRPr="00B80C30">
        <w:rPr>
          <w:rFonts w:cs="Arial"/>
          <w:color w:val="000000"/>
          <w:szCs w:val="22"/>
        </w:rPr>
        <w:t xml:space="preserve">Establish a positive and professional culture of mutual support, learning and motivation.  </w:t>
      </w:r>
    </w:p>
    <w:p w14:paraId="4AEFCEFC" w14:textId="17FD5F8D" w:rsidR="00B80C30" w:rsidRPr="007B3AB0" w:rsidRDefault="00B80C30" w:rsidP="00B80C30">
      <w:pPr>
        <w:spacing w:after="120" w:line="360" w:lineRule="auto"/>
        <w:ind w:left="700"/>
        <w:rPr>
          <w:rFonts w:cs="Arial"/>
          <w:color w:val="222222"/>
          <w:szCs w:val="22"/>
        </w:rPr>
      </w:pPr>
    </w:p>
    <w:p w14:paraId="15CA03FE" w14:textId="5D520A2B" w:rsidR="00B80C30" w:rsidRPr="005C771E" w:rsidRDefault="00B80C30" w:rsidP="00B80C30">
      <w:pPr>
        <w:spacing w:after="120" w:line="360" w:lineRule="auto"/>
        <w:ind w:left="700"/>
        <w:rPr>
          <w:rFonts w:cs="Arial"/>
          <w:color w:val="222222"/>
          <w:szCs w:val="22"/>
        </w:rPr>
      </w:pPr>
    </w:p>
    <w:p w14:paraId="27E3C5D4" w14:textId="77777777" w:rsidR="00E21494" w:rsidRDefault="00E21494" w:rsidP="00E21494">
      <w:pPr>
        <w:numPr>
          <w:ilvl w:val="1"/>
          <w:numId w:val="28"/>
        </w:numPr>
        <w:tabs>
          <w:tab w:val="num" w:pos="3765"/>
        </w:tabs>
        <w:suppressAutoHyphens w:val="0"/>
        <w:spacing w:after="120" w:line="360" w:lineRule="auto"/>
        <w:ind w:hanging="357"/>
        <w:rPr>
          <w:rFonts w:cs="Arial"/>
          <w:color w:val="222222"/>
          <w:szCs w:val="22"/>
        </w:rPr>
      </w:pPr>
      <w:r w:rsidRPr="00242487">
        <w:rPr>
          <w:rFonts w:cs="Arial"/>
          <w:color w:val="222222"/>
          <w:szCs w:val="22"/>
        </w:rPr>
        <w:lastRenderedPageBreak/>
        <w:t xml:space="preserve">Undertake service user visits </w:t>
      </w:r>
      <w:r w:rsidR="003A09B0">
        <w:rPr>
          <w:rFonts w:cs="Arial"/>
          <w:color w:val="222222"/>
          <w:szCs w:val="22"/>
        </w:rPr>
        <w:t>as and when required</w:t>
      </w:r>
      <w:r w:rsidRPr="000D2E42">
        <w:rPr>
          <w:rFonts w:cs="Arial"/>
          <w:color w:val="222222"/>
          <w:szCs w:val="22"/>
        </w:rPr>
        <w:t xml:space="preserve"> </w:t>
      </w:r>
    </w:p>
    <w:p w14:paraId="68291E2B" w14:textId="77777777" w:rsidR="00095A03" w:rsidRPr="000D2E42" w:rsidRDefault="00095A03" w:rsidP="00095A03">
      <w:pPr>
        <w:tabs>
          <w:tab w:val="num" w:pos="3765"/>
        </w:tabs>
        <w:suppressAutoHyphens w:val="0"/>
        <w:spacing w:after="120" w:line="360" w:lineRule="auto"/>
        <w:ind w:left="700"/>
        <w:rPr>
          <w:rFonts w:cs="Arial"/>
          <w:color w:val="222222"/>
          <w:szCs w:val="22"/>
        </w:rPr>
      </w:pPr>
    </w:p>
    <w:p w14:paraId="0C7754C1" w14:textId="77777777" w:rsidR="00E21494" w:rsidRPr="00E21494" w:rsidRDefault="00E21494" w:rsidP="00E21494">
      <w:pPr>
        <w:numPr>
          <w:ilvl w:val="0"/>
          <w:numId w:val="28"/>
        </w:numPr>
        <w:spacing w:after="120" w:line="360" w:lineRule="auto"/>
        <w:ind w:hanging="357"/>
        <w:rPr>
          <w:rFonts w:cs="Arial"/>
          <w:b/>
          <w:color w:val="222222"/>
          <w:szCs w:val="22"/>
        </w:rPr>
      </w:pPr>
      <w:r w:rsidRPr="00E21494">
        <w:rPr>
          <w:rFonts w:cs="Arial"/>
          <w:b/>
          <w:color w:val="222222"/>
          <w:szCs w:val="22"/>
        </w:rPr>
        <w:t>Quality and performance</w:t>
      </w:r>
    </w:p>
    <w:p w14:paraId="58FB30A0" w14:textId="77777777" w:rsidR="00E21494" w:rsidRDefault="00E21494" w:rsidP="00E21494">
      <w:pPr>
        <w:numPr>
          <w:ilvl w:val="0"/>
          <w:numId w:val="30"/>
        </w:numPr>
        <w:spacing w:after="120" w:line="360" w:lineRule="auto"/>
        <w:rPr>
          <w:rFonts w:cs="Arial"/>
          <w:color w:val="222222"/>
          <w:szCs w:val="22"/>
        </w:rPr>
      </w:pPr>
      <w:r>
        <w:rPr>
          <w:rFonts w:cs="Arial"/>
          <w:color w:val="222222"/>
          <w:szCs w:val="22"/>
        </w:rPr>
        <w:t>E</w:t>
      </w:r>
      <w:r w:rsidRPr="005C771E">
        <w:rPr>
          <w:rFonts w:cs="Arial"/>
          <w:color w:val="222222"/>
          <w:szCs w:val="22"/>
        </w:rPr>
        <w:t>nsure that the service is efficient, reliable and delivered consistently with national and local guidelines, using the Quality Standards Fram</w:t>
      </w:r>
      <w:r>
        <w:rPr>
          <w:rFonts w:cs="Arial"/>
          <w:color w:val="222222"/>
          <w:szCs w:val="22"/>
        </w:rPr>
        <w:t>ework as a basis for assessment</w:t>
      </w:r>
    </w:p>
    <w:p w14:paraId="37855307" w14:textId="77777777" w:rsidR="00E21494" w:rsidRDefault="00E21494" w:rsidP="00E21494">
      <w:pPr>
        <w:numPr>
          <w:ilvl w:val="1"/>
          <w:numId w:val="28"/>
        </w:numPr>
        <w:tabs>
          <w:tab w:val="num" w:pos="3765"/>
        </w:tabs>
        <w:suppressAutoHyphens w:val="0"/>
        <w:spacing w:after="120" w:line="360" w:lineRule="auto"/>
        <w:ind w:hanging="357"/>
        <w:rPr>
          <w:rFonts w:cs="Arial"/>
          <w:color w:val="222222"/>
          <w:szCs w:val="22"/>
        </w:rPr>
      </w:pPr>
      <w:r>
        <w:rPr>
          <w:rFonts w:cs="Arial"/>
          <w:color w:val="222222"/>
          <w:szCs w:val="22"/>
        </w:rPr>
        <w:t>Collaborate with colleagues within the area to establish effective working relationships through regular contact and meetings</w:t>
      </w:r>
    </w:p>
    <w:p w14:paraId="10CEF269" w14:textId="77777777" w:rsidR="00E21494" w:rsidRDefault="00E21494" w:rsidP="00E21494">
      <w:pPr>
        <w:numPr>
          <w:ilvl w:val="1"/>
          <w:numId w:val="28"/>
        </w:numPr>
        <w:tabs>
          <w:tab w:val="num" w:pos="3765"/>
        </w:tabs>
        <w:suppressAutoHyphens w:val="0"/>
        <w:spacing w:after="120" w:line="360" w:lineRule="auto"/>
        <w:ind w:hanging="357"/>
        <w:rPr>
          <w:rFonts w:cs="Arial"/>
          <w:color w:val="222222"/>
          <w:szCs w:val="22"/>
        </w:rPr>
      </w:pPr>
      <w:r>
        <w:rPr>
          <w:rFonts w:cs="Arial"/>
          <w:color w:val="222222"/>
          <w:szCs w:val="22"/>
        </w:rPr>
        <w:t>Share learning to ensure service development</w:t>
      </w:r>
    </w:p>
    <w:p w14:paraId="6E3668D4" w14:textId="77777777" w:rsidR="00E21494" w:rsidRPr="00B805FB" w:rsidRDefault="00E21494" w:rsidP="00E21494">
      <w:pPr>
        <w:numPr>
          <w:ilvl w:val="1"/>
          <w:numId w:val="28"/>
        </w:numPr>
        <w:tabs>
          <w:tab w:val="num" w:pos="3765"/>
        </w:tabs>
        <w:suppressAutoHyphens w:val="0"/>
        <w:spacing w:after="120" w:line="360" w:lineRule="auto"/>
        <w:ind w:hanging="357"/>
        <w:rPr>
          <w:rFonts w:cs="Arial"/>
          <w:color w:val="222222"/>
          <w:szCs w:val="22"/>
        </w:rPr>
      </w:pPr>
      <w:r w:rsidRPr="00B805FB">
        <w:rPr>
          <w:rFonts w:cs="Arial"/>
          <w:color w:val="222222"/>
          <w:szCs w:val="22"/>
        </w:rPr>
        <w:t xml:space="preserve">Ensure that the impact of </w:t>
      </w:r>
      <w:r w:rsidR="000D43D7">
        <w:rPr>
          <w:rFonts w:cs="Arial"/>
          <w:color w:val="222222"/>
          <w:szCs w:val="22"/>
        </w:rPr>
        <w:t xml:space="preserve">the </w:t>
      </w:r>
      <w:r w:rsidRPr="00B805FB">
        <w:rPr>
          <w:rFonts w:cs="Arial"/>
          <w:color w:val="222222"/>
          <w:szCs w:val="22"/>
        </w:rPr>
        <w:t>service for service users is recorded through appropriate records (such as BRM), complete reports and paperwork as required</w:t>
      </w:r>
    </w:p>
    <w:p w14:paraId="3860802E" w14:textId="77777777" w:rsidR="00E21494" w:rsidRDefault="00E21494" w:rsidP="00E21494">
      <w:pPr>
        <w:numPr>
          <w:ilvl w:val="1"/>
          <w:numId w:val="28"/>
        </w:numPr>
        <w:spacing w:after="120" w:line="360" w:lineRule="auto"/>
        <w:ind w:hanging="357"/>
        <w:rPr>
          <w:rFonts w:cs="Arial"/>
          <w:color w:val="222222"/>
          <w:szCs w:val="22"/>
        </w:rPr>
      </w:pPr>
      <w:r w:rsidRPr="005C771E">
        <w:rPr>
          <w:rFonts w:cs="Arial"/>
          <w:color w:val="222222"/>
          <w:szCs w:val="22"/>
        </w:rPr>
        <w:t xml:space="preserve">Review and monitor outcomes for service users, ensuring that beneficiaries’ needs are met </w:t>
      </w:r>
      <w:r>
        <w:rPr>
          <w:rFonts w:cs="Arial"/>
          <w:szCs w:val="22"/>
        </w:rPr>
        <w:t>using the Top 3 goals approach</w:t>
      </w:r>
      <w:r w:rsidRPr="005C771E">
        <w:rPr>
          <w:rFonts w:cs="Arial"/>
          <w:color w:val="222222"/>
          <w:szCs w:val="22"/>
        </w:rPr>
        <w:t xml:space="preserve"> and the impact of our service is recorded through accurate statistics </w:t>
      </w:r>
      <w:r>
        <w:rPr>
          <w:rFonts w:cs="Arial"/>
          <w:color w:val="222222"/>
          <w:szCs w:val="22"/>
        </w:rPr>
        <w:t>and a range of user engagement</w:t>
      </w:r>
    </w:p>
    <w:p w14:paraId="2F16BA2B" w14:textId="4CE86AB1" w:rsidR="00F54AC0" w:rsidRPr="00EC7243" w:rsidRDefault="00F54AC0" w:rsidP="00EC7243">
      <w:pPr>
        <w:pStyle w:val="ListBullet"/>
        <w:numPr>
          <w:ilvl w:val="1"/>
          <w:numId w:val="28"/>
        </w:numPr>
        <w:tabs>
          <w:tab w:val="clear" w:pos="340"/>
          <w:tab w:val="clear" w:pos="567"/>
          <w:tab w:val="clear" w:pos="700"/>
          <w:tab w:val="left" w:pos="709"/>
        </w:tabs>
        <w:spacing w:after="120" w:line="360" w:lineRule="auto"/>
        <w:ind w:left="697" w:hanging="357"/>
      </w:pPr>
      <w:r>
        <w:t>To work within a safe services culture of proactive engagement and shared learning when considering safeguarding and protecting people from harm</w:t>
      </w:r>
    </w:p>
    <w:p w14:paraId="62D4ACBC" w14:textId="77777777" w:rsidR="009D3914" w:rsidRPr="009D3914" w:rsidRDefault="009D3914" w:rsidP="009D3914">
      <w:pPr>
        <w:numPr>
          <w:ilvl w:val="0"/>
          <w:numId w:val="30"/>
        </w:numPr>
        <w:tabs>
          <w:tab w:val="clear" w:pos="700"/>
          <w:tab w:val="num" w:pos="3765"/>
        </w:tabs>
        <w:spacing w:after="120" w:line="360" w:lineRule="auto"/>
        <w:rPr>
          <w:rFonts w:cs="Arial"/>
          <w:color w:val="222222"/>
          <w:szCs w:val="22"/>
        </w:rPr>
      </w:pPr>
      <w:r w:rsidRPr="009D3914">
        <w:rPr>
          <w:rFonts w:cs="Arial"/>
          <w:color w:val="222222"/>
          <w:szCs w:val="22"/>
        </w:rPr>
        <w:t xml:space="preserve">To undertake </w:t>
      </w:r>
      <w:r>
        <w:rPr>
          <w:rFonts w:cs="Arial"/>
          <w:color w:val="222222"/>
          <w:szCs w:val="22"/>
        </w:rPr>
        <w:t xml:space="preserve">relevant </w:t>
      </w:r>
      <w:r w:rsidRPr="009D3914">
        <w:rPr>
          <w:rFonts w:cs="Arial"/>
          <w:color w:val="222222"/>
          <w:szCs w:val="22"/>
        </w:rPr>
        <w:t xml:space="preserve">training as required and be prepared to travel within the Area to attend any relevant meetings </w:t>
      </w:r>
    </w:p>
    <w:p w14:paraId="13F3A44E" w14:textId="77777777" w:rsidR="00E21494" w:rsidRPr="00E21494" w:rsidRDefault="00E21494" w:rsidP="00E21494">
      <w:pPr>
        <w:numPr>
          <w:ilvl w:val="0"/>
          <w:numId w:val="28"/>
        </w:numPr>
        <w:tabs>
          <w:tab w:val="num" w:pos="3765"/>
        </w:tabs>
        <w:suppressAutoHyphens w:val="0"/>
        <w:spacing w:after="120" w:line="360" w:lineRule="auto"/>
        <w:ind w:hanging="357"/>
        <w:rPr>
          <w:rFonts w:cs="Arial"/>
          <w:b/>
          <w:color w:val="222222"/>
          <w:szCs w:val="22"/>
        </w:rPr>
      </w:pPr>
      <w:r w:rsidRPr="00E21494">
        <w:rPr>
          <w:rFonts w:cs="Arial"/>
          <w:b/>
          <w:color w:val="222222"/>
          <w:szCs w:val="22"/>
        </w:rPr>
        <w:t>Management</w:t>
      </w:r>
    </w:p>
    <w:p w14:paraId="04F30F6B" w14:textId="70F51BB0" w:rsidR="00E21494" w:rsidRPr="00967623" w:rsidRDefault="00E21494" w:rsidP="00E21494">
      <w:pPr>
        <w:numPr>
          <w:ilvl w:val="0"/>
          <w:numId w:val="31"/>
        </w:numPr>
        <w:tabs>
          <w:tab w:val="num" w:pos="3765"/>
        </w:tabs>
        <w:suppressAutoHyphens w:val="0"/>
        <w:spacing w:after="120" w:line="360" w:lineRule="auto"/>
        <w:rPr>
          <w:rFonts w:cs="Arial"/>
          <w:color w:val="222222"/>
          <w:szCs w:val="22"/>
        </w:rPr>
      </w:pPr>
      <w:r w:rsidRPr="005C771E">
        <w:rPr>
          <w:rFonts w:cs="Arial"/>
          <w:color w:val="222222"/>
          <w:szCs w:val="22"/>
        </w:rPr>
        <w:t xml:space="preserve">Provide support to the </w:t>
      </w:r>
      <w:r>
        <w:rPr>
          <w:rFonts w:cs="Arial"/>
          <w:color w:val="222222"/>
          <w:szCs w:val="22"/>
        </w:rPr>
        <w:t xml:space="preserve">staff and </w:t>
      </w:r>
      <w:r w:rsidRPr="005C771E">
        <w:rPr>
          <w:rFonts w:cs="Arial"/>
          <w:color w:val="222222"/>
          <w:szCs w:val="22"/>
        </w:rPr>
        <w:t>volunteers delivering Service</w:t>
      </w:r>
      <w:r w:rsidR="003174A6">
        <w:rPr>
          <w:rFonts w:cs="Arial"/>
          <w:color w:val="222222"/>
          <w:szCs w:val="22"/>
        </w:rPr>
        <w:t>s</w:t>
      </w:r>
    </w:p>
    <w:p w14:paraId="7BA32F7E" w14:textId="1A54E884" w:rsidR="00E21494" w:rsidRDefault="00E21494" w:rsidP="00E21494">
      <w:pPr>
        <w:numPr>
          <w:ilvl w:val="1"/>
          <w:numId w:val="28"/>
        </w:numPr>
        <w:tabs>
          <w:tab w:val="num" w:pos="3765"/>
        </w:tabs>
        <w:suppressAutoHyphens w:val="0"/>
        <w:spacing w:after="120" w:line="360" w:lineRule="auto"/>
        <w:ind w:hanging="357"/>
        <w:rPr>
          <w:rFonts w:cs="Arial"/>
          <w:color w:val="222222"/>
          <w:szCs w:val="22"/>
        </w:rPr>
      </w:pPr>
      <w:r w:rsidRPr="005C771E">
        <w:rPr>
          <w:rFonts w:cs="Arial"/>
          <w:color w:val="222222"/>
          <w:szCs w:val="22"/>
        </w:rPr>
        <w:t xml:space="preserve">Work with </w:t>
      </w:r>
      <w:r>
        <w:rPr>
          <w:rFonts w:cs="Arial"/>
          <w:color w:val="222222"/>
          <w:szCs w:val="22"/>
        </w:rPr>
        <w:t xml:space="preserve">relevant </w:t>
      </w:r>
      <w:r w:rsidR="00517E20">
        <w:rPr>
          <w:rFonts w:cs="Arial"/>
          <w:color w:val="222222"/>
          <w:szCs w:val="22"/>
        </w:rPr>
        <w:t>teams</w:t>
      </w:r>
      <w:r>
        <w:rPr>
          <w:rFonts w:cs="Arial"/>
          <w:color w:val="222222"/>
          <w:szCs w:val="22"/>
        </w:rPr>
        <w:t xml:space="preserve"> </w:t>
      </w:r>
      <w:r w:rsidRPr="005C771E">
        <w:rPr>
          <w:rFonts w:cs="Arial"/>
          <w:color w:val="222222"/>
          <w:szCs w:val="22"/>
        </w:rPr>
        <w:t>in the recr</w:t>
      </w:r>
      <w:r>
        <w:rPr>
          <w:rFonts w:cs="Arial"/>
          <w:color w:val="222222"/>
          <w:szCs w:val="22"/>
        </w:rPr>
        <w:t xml:space="preserve">uitment, induction, development, </w:t>
      </w:r>
      <w:r w:rsidRPr="005C771E">
        <w:rPr>
          <w:rFonts w:cs="Arial"/>
          <w:color w:val="222222"/>
          <w:szCs w:val="22"/>
        </w:rPr>
        <w:t>training</w:t>
      </w:r>
      <w:r>
        <w:rPr>
          <w:rFonts w:cs="Arial"/>
          <w:color w:val="222222"/>
          <w:szCs w:val="22"/>
        </w:rPr>
        <w:t xml:space="preserve"> and engagement</w:t>
      </w:r>
      <w:r w:rsidRPr="005C771E">
        <w:rPr>
          <w:rFonts w:cs="Arial"/>
          <w:color w:val="222222"/>
          <w:szCs w:val="22"/>
        </w:rPr>
        <w:t xml:space="preserve"> of volunteers providing the service </w:t>
      </w:r>
    </w:p>
    <w:p w14:paraId="3E61FABF" w14:textId="0157FD8F" w:rsidR="00E21494" w:rsidRPr="007B3AB0" w:rsidRDefault="00E21494" w:rsidP="00E21494">
      <w:pPr>
        <w:numPr>
          <w:ilvl w:val="1"/>
          <w:numId w:val="28"/>
        </w:numPr>
        <w:tabs>
          <w:tab w:val="num" w:pos="3765"/>
        </w:tabs>
        <w:suppressAutoHyphens w:val="0"/>
        <w:spacing w:after="120" w:line="360" w:lineRule="auto"/>
        <w:ind w:hanging="357"/>
        <w:rPr>
          <w:rFonts w:cs="Arial"/>
          <w:color w:val="222222"/>
          <w:szCs w:val="22"/>
        </w:rPr>
      </w:pPr>
      <w:r>
        <w:rPr>
          <w:rFonts w:cs="Arial"/>
          <w:szCs w:val="22"/>
        </w:rPr>
        <w:t xml:space="preserve">Co-ordinate and </w:t>
      </w:r>
      <w:r w:rsidR="0062218D">
        <w:rPr>
          <w:rFonts w:cs="Arial"/>
          <w:szCs w:val="22"/>
        </w:rPr>
        <w:t xml:space="preserve">manage </w:t>
      </w:r>
      <w:r>
        <w:rPr>
          <w:rFonts w:cs="Arial"/>
          <w:szCs w:val="22"/>
        </w:rPr>
        <w:t xml:space="preserve">a team of </w:t>
      </w:r>
      <w:r w:rsidR="0062218D">
        <w:rPr>
          <w:rFonts w:cs="Arial"/>
          <w:szCs w:val="22"/>
        </w:rPr>
        <w:t>staff</w:t>
      </w:r>
      <w:r>
        <w:rPr>
          <w:rFonts w:cs="Arial"/>
          <w:szCs w:val="22"/>
        </w:rPr>
        <w:t xml:space="preserve"> and Volunteers to provide</w:t>
      </w:r>
      <w:r w:rsidRPr="0086038C">
        <w:rPr>
          <w:rFonts w:cs="Arial"/>
          <w:szCs w:val="22"/>
        </w:rPr>
        <w:t xml:space="preserve"> a</w:t>
      </w:r>
      <w:r w:rsidR="00E73174">
        <w:rPr>
          <w:rFonts w:cs="Arial"/>
          <w:szCs w:val="22"/>
        </w:rPr>
        <w:t xml:space="preserve"> professional , </w:t>
      </w:r>
      <w:r w:rsidRPr="0086038C">
        <w:rPr>
          <w:rFonts w:cs="Arial"/>
          <w:szCs w:val="22"/>
        </w:rPr>
        <w:t xml:space="preserve"> effective and reliable service</w:t>
      </w:r>
    </w:p>
    <w:p w14:paraId="4FDD4289" w14:textId="77777777" w:rsidR="00E21494" w:rsidRPr="00E21494" w:rsidRDefault="00E21494" w:rsidP="00E21494">
      <w:pPr>
        <w:numPr>
          <w:ilvl w:val="0"/>
          <w:numId w:val="28"/>
        </w:numPr>
        <w:tabs>
          <w:tab w:val="num" w:pos="3765"/>
        </w:tabs>
        <w:suppressAutoHyphens w:val="0"/>
        <w:spacing w:after="120" w:line="360" w:lineRule="auto"/>
        <w:ind w:hanging="357"/>
        <w:rPr>
          <w:rFonts w:cs="Arial"/>
          <w:b/>
          <w:color w:val="222222"/>
          <w:szCs w:val="22"/>
        </w:rPr>
      </w:pPr>
      <w:r w:rsidRPr="00E21494">
        <w:rPr>
          <w:rFonts w:cs="Arial"/>
          <w:b/>
          <w:color w:val="222222"/>
          <w:szCs w:val="22"/>
        </w:rPr>
        <w:t>Financial</w:t>
      </w:r>
    </w:p>
    <w:p w14:paraId="764E50BE" w14:textId="7E8670E5" w:rsidR="00E21494" w:rsidRDefault="00E73174" w:rsidP="00E21494">
      <w:pPr>
        <w:numPr>
          <w:ilvl w:val="0"/>
          <w:numId w:val="32"/>
        </w:numPr>
        <w:tabs>
          <w:tab w:val="num" w:pos="3765"/>
        </w:tabs>
        <w:suppressAutoHyphens w:val="0"/>
        <w:spacing w:after="120" w:line="360" w:lineRule="auto"/>
        <w:rPr>
          <w:rFonts w:cs="Arial"/>
          <w:color w:val="222222"/>
          <w:szCs w:val="22"/>
        </w:rPr>
      </w:pPr>
      <w:r>
        <w:rPr>
          <w:rFonts w:cs="Arial"/>
          <w:color w:val="222222"/>
          <w:szCs w:val="22"/>
        </w:rPr>
        <w:t xml:space="preserve">Keep within the service budget , </w:t>
      </w:r>
      <w:r w:rsidR="00E21494">
        <w:rPr>
          <w:rFonts w:cs="Arial"/>
          <w:color w:val="222222"/>
          <w:szCs w:val="22"/>
        </w:rPr>
        <w:t>follow</w:t>
      </w:r>
      <w:r w:rsidR="00F9302E">
        <w:rPr>
          <w:rFonts w:cs="Arial"/>
          <w:color w:val="222222"/>
          <w:szCs w:val="22"/>
        </w:rPr>
        <w:t xml:space="preserve"> </w:t>
      </w:r>
      <w:r w:rsidR="00E21494">
        <w:rPr>
          <w:rFonts w:cs="Arial"/>
          <w:color w:val="222222"/>
          <w:szCs w:val="22"/>
        </w:rPr>
        <w:t>local financial procedures</w:t>
      </w:r>
      <w:r>
        <w:rPr>
          <w:rFonts w:cs="Arial"/>
          <w:color w:val="222222"/>
          <w:szCs w:val="22"/>
        </w:rPr>
        <w:t xml:space="preserve"> </w:t>
      </w:r>
    </w:p>
    <w:p w14:paraId="357C7419" w14:textId="77777777" w:rsidR="00D555A9" w:rsidRPr="00E21494" w:rsidRDefault="00D555A9" w:rsidP="00E21494">
      <w:pPr>
        <w:pStyle w:val="ListParagraph"/>
        <w:numPr>
          <w:ilvl w:val="0"/>
          <w:numId w:val="28"/>
        </w:numPr>
        <w:tabs>
          <w:tab w:val="left" w:pos="-720"/>
        </w:tabs>
        <w:spacing w:after="120" w:line="360" w:lineRule="auto"/>
        <w:rPr>
          <w:rFonts w:eastAsia="Times New Roman" w:cs="Arial"/>
          <w:b/>
          <w:spacing w:val="-3"/>
          <w:szCs w:val="22"/>
          <w:lang w:eastAsia="en-US"/>
        </w:rPr>
      </w:pPr>
      <w:r w:rsidRPr="00E21494">
        <w:rPr>
          <w:rFonts w:eastAsia="Times New Roman" w:cs="Arial"/>
          <w:b/>
          <w:spacing w:val="-3"/>
          <w:szCs w:val="22"/>
          <w:lang w:eastAsia="en-US"/>
        </w:rPr>
        <w:t>Team Leader</w:t>
      </w:r>
      <w:r w:rsidR="00AD74C6" w:rsidRPr="00E21494">
        <w:rPr>
          <w:rFonts w:eastAsia="Times New Roman" w:cs="Arial"/>
          <w:b/>
          <w:spacing w:val="-3"/>
          <w:szCs w:val="22"/>
          <w:lang w:eastAsia="en-US"/>
        </w:rPr>
        <w:t xml:space="preserve"> </w:t>
      </w:r>
    </w:p>
    <w:p w14:paraId="027EAC4B" w14:textId="77777777" w:rsidR="00D555A9" w:rsidRPr="00AD74C6" w:rsidRDefault="00D555A9" w:rsidP="00E21494">
      <w:pPr>
        <w:pStyle w:val="ListParagraph"/>
        <w:numPr>
          <w:ilvl w:val="0"/>
          <w:numId w:val="34"/>
        </w:numPr>
        <w:tabs>
          <w:tab w:val="left" w:pos="-720"/>
        </w:tabs>
        <w:spacing w:after="120" w:line="360" w:lineRule="auto"/>
        <w:rPr>
          <w:rFonts w:eastAsia="Times New Roman" w:cs="Arial"/>
          <w:spacing w:val="-3"/>
          <w:szCs w:val="22"/>
          <w:lang w:eastAsia="en-US"/>
        </w:rPr>
      </w:pPr>
      <w:r w:rsidRPr="00AD74C6">
        <w:rPr>
          <w:rFonts w:eastAsia="Times New Roman" w:cs="Arial"/>
          <w:spacing w:val="-3"/>
          <w:szCs w:val="22"/>
          <w:lang w:eastAsia="en-US"/>
        </w:rPr>
        <w:t xml:space="preserve">All team members understand </w:t>
      </w:r>
      <w:r w:rsidR="00260C3F" w:rsidRPr="00AD74C6">
        <w:rPr>
          <w:rFonts w:eastAsia="Times New Roman" w:cs="Arial"/>
          <w:spacing w:val="-3"/>
          <w:szCs w:val="22"/>
          <w:lang w:eastAsia="en-US"/>
        </w:rPr>
        <w:t>their</w:t>
      </w:r>
      <w:r w:rsidRPr="00AD74C6">
        <w:rPr>
          <w:rFonts w:eastAsia="Times New Roman" w:cs="Arial"/>
          <w:spacing w:val="-3"/>
          <w:szCs w:val="22"/>
          <w:lang w:eastAsia="en-US"/>
        </w:rPr>
        <w:t xml:space="preserve"> responsibilities and objectives</w:t>
      </w:r>
    </w:p>
    <w:p w14:paraId="50A4581E" w14:textId="0D393F1E" w:rsidR="00D555A9" w:rsidRPr="00AD74C6" w:rsidRDefault="00D555A9" w:rsidP="00E21494">
      <w:pPr>
        <w:pStyle w:val="ListParagraph"/>
        <w:numPr>
          <w:ilvl w:val="0"/>
          <w:numId w:val="34"/>
        </w:numPr>
        <w:tabs>
          <w:tab w:val="left" w:pos="-720"/>
        </w:tabs>
        <w:spacing w:after="120" w:line="360" w:lineRule="auto"/>
        <w:rPr>
          <w:rFonts w:eastAsia="Times New Roman" w:cs="Arial"/>
          <w:spacing w:val="-3"/>
          <w:szCs w:val="22"/>
          <w:lang w:eastAsia="en-US"/>
        </w:rPr>
      </w:pPr>
      <w:r w:rsidRPr="00AD74C6">
        <w:rPr>
          <w:rFonts w:eastAsia="Times New Roman" w:cs="Arial"/>
          <w:spacing w:val="-3"/>
          <w:szCs w:val="22"/>
          <w:lang w:eastAsia="en-US"/>
        </w:rPr>
        <w:t xml:space="preserve">All resources involving staff </w:t>
      </w:r>
      <w:r w:rsidR="00E73174">
        <w:rPr>
          <w:rFonts w:eastAsia="Times New Roman" w:cs="Arial"/>
          <w:spacing w:val="-3"/>
          <w:szCs w:val="22"/>
          <w:lang w:eastAsia="en-US"/>
        </w:rPr>
        <w:t xml:space="preserve">are </w:t>
      </w:r>
      <w:r w:rsidRPr="00AD74C6">
        <w:rPr>
          <w:rFonts w:eastAsia="Times New Roman" w:cs="Arial"/>
          <w:spacing w:val="-3"/>
          <w:szCs w:val="22"/>
          <w:lang w:eastAsia="en-US"/>
        </w:rPr>
        <w:t>managed in accordance with BRC policies and procedures</w:t>
      </w:r>
    </w:p>
    <w:p w14:paraId="4BD54A72" w14:textId="77777777" w:rsidR="00D555A9" w:rsidRPr="00AD74C6" w:rsidRDefault="00D555A9" w:rsidP="00E21494">
      <w:pPr>
        <w:pStyle w:val="ListParagraph"/>
        <w:numPr>
          <w:ilvl w:val="0"/>
          <w:numId w:val="34"/>
        </w:numPr>
        <w:tabs>
          <w:tab w:val="left" w:pos="-720"/>
        </w:tabs>
        <w:spacing w:after="120" w:line="360" w:lineRule="auto"/>
        <w:rPr>
          <w:rFonts w:eastAsia="Times New Roman" w:cs="Arial"/>
          <w:spacing w:val="-3"/>
          <w:szCs w:val="22"/>
          <w:lang w:eastAsia="en-US"/>
        </w:rPr>
      </w:pPr>
      <w:r w:rsidRPr="00AD74C6">
        <w:rPr>
          <w:rFonts w:eastAsia="Times New Roman" w:cs="Arial"/>
          <w:spacing w:val="-3"/>
          <w:szCs w:val="22"/>
          <w:lang w:eastAsia="en-US"/>
        </w:rPr>
        <w:t xml:space="preserve">All staff are kept informed of relevant </w:t>
      </w:r>
      <w:r w:rsidR="00260C3F" w:rsidRPr="00AD74C6">
        <w:rPr>
          <w:rFonts w:eastAsia="Times New Roman" w:cs="Arial"/>
          <w:spacing w:val="-3"/>
          <w:szCs w:val="22"/>
          <w:lang w:eastAsia="en-US"/>
        </w:rPr>
        <w:t>organisational</w:t>
      </w:r>
      <w:r w:rsidRPr="00AD74C6">
        <w:rPr>
          <w:rFonts w:eastAsia="Times New Roman" w:cs="Arial"/>
          <w:spacing w:val="-3"/>
          <w:szCs w:val="22"/>
          <w:lang w:eastAsia="en-US"/>
        </w:rPr>
        <w:t xml:space="preserve"> plans and updates on development</w:t>
      </w:r>
    </w:p>
    <w:p w14:paraId="1F4733C0" w14:textId="66290090" w:rsidR="00E21494" w:rsidRDefault="00E73174" w:rsidP="00E21494">
      <w:pPr>
        <w:pStyle w:val="ListParagraph"/>
        <w:tabs>
          <w:tab w:val="left" w:pos="-720"/>
        </w:tabs>
        <w:spacing w:after="120" w:line="360" w:lineRule="auto"/>
        <w:ind w:left="644"/>
        <w:rPr>
          <w:rFonts w:eastAsia="Times New Roman" w:cs="Arial"/>
          <w:spacing w:val="-3"/>
          <w:szCs w:val="22"/>
          <w:lang w:eastAsia="en-US"/>
        </w:rPr>
      </w:pPr>
      <w:r>
        <w:rPr>
          <w:rFonts w:eastAsia="Times New Roman" w:cs="Arial"/>
          <w:spacing w:val="-3"/>
          <w:szCs w:val="22"/>
          <w:lang w:eastAsia="en-US"/>
        </w:rPr>
        <w:lastRenderedPageBreak/>
        <w:t xml:space="preserve">There is a collaborative approach to understanding and developing the service by encouraging feedback from the teams </w:t>
      </w:r>
    </w:p>
    <w:p w14:paraId="4E078980" w14:textId="77777777" w:rsidR="00095817" w:rsidRPr="00AD74C6" w:rsidRDefault="00095817" w:rsidP="00E21494">
      <w:pPr>
        <w:pStyle w:val="ListParagraph"/>
        <w:tabs>
          <w:tab w:val="left" w:pos="-720"/>
        </w:tabs>
        <w:spacing w:after="120" w:line="360" w:lineRule="auto"/>
        <w:ind w:left="644"/>
        <w:rPr>
          <w:rFonts w:eastAsia="Times New Roman" w:cs="Arial"/>
          <w:spacing w:val="-3"/>
          <w:szCs w:val="22"/>
          <w:lang w:eastAsia="en-US"/>
        </w:rPr>
      </w:pPr>
    </w:p>
    <w:p w14:paraId="099922B2" w14:textId="77777777" w:rsidR="00D555A9" w:rsidRPr="00E21494" w:rsidRDefault="00D555A9" w:rsidP="00E21494">
      <w:pPr>
        <w:pStyle w:val="ListParagraph"/>
        <w:numPr>
          <w:ilvl w:val="0"/>
          <w:numId w:val="28"/>
        </w:numPr>
        <w:tabs>
          <w:tab w:val="left" w:pos="-720"/>
        </w:tabs>
        <w:spacing w:after="120" w:line="360" w:lineRule="auto"/>
        <w:rPr>
          <w:rFonts w:eastAsia="Times New Roman" w:cs="Arial"/>
          <w:b/>
          <w:spacing w:val="-3"/>
          <w:szCs w:val="22"/>
          <w:lang w:eastAsia="en-US"/>
        </w:rPr>
      </w:pPr>
      <w:r w:rsidRPr="00E21494">
        <w:rPr>
          <w:rFonts w:eastAsia="Times New Roman" w:cs="Arial"/>
          <w:b/>
          <w:spacing w:val="-3"/>
          <w:szCs w:val="22"/>
          <w:lang w:eastAsia="en-US"/>
        </w:rPr>
        <w:t>Team Member</w:t>
      </w:r>
      <w:r w:rsidR="00AD74C6" w:rsidRPr="00E21494">
        <w:rPr>
          <w:rFonts w:eastAsia="Times New Roman" w:cs="Arial"/>
          <w:b/>
          <w:spacing w:val="-3"/>
          <w:szCs w:val="22"/>
          <w:lang w:eastAsia="en-US"/>
        </w:rPr>
        <w:t xml:space="preserve"> </w:t>
      </w:r>
    </w:p>
    <w:p w14:paraId="52D4C740" w14:textId="77777777" w:rsidR="00D555A9" w:rsidRPr="00AD74C6" w:rsidRDefault="00D555A9" w:rsidP="00E21494">
      <w:pPr>
        <w:pStyle w:val="ListParagraph"/>
        <w:numPr>
          <w:ilvl w:val="0"/>
          <w:numId w:val="35"/>
        </w:numPr>
        <w:tabs>
          <w:tab w:val="left" w:pos="-720"/>
        </w:tabs>
        <w:spacing w:after="120" w:line="360" w:lineRule="auto"/>
        <w:rPr>
          <w:rFonts w:eastAsia="Times New Roman" w:cs="Arial"/>
          <w:spacing w:val="-3"/>
          <w:szCs w:val="22"/>
          <w:lang w:eastAsia="en-US"/>
        </w:rPr>
      </w:pPr>
      <w:r w:rsidRPr="00AD74C6">
        <w:rPr>
          <w:rFonts w:eastAsia="Times New Roman" w:cs="Arial"/>
          <w:spacing w:val="-3"/>
          <w:szCs w:val="22"/>
          <w:lang w:eastAsia="en-US"/>
        </w:rPr>
        <w:t>Actively participates in all team meetings</w:t>
      </w:r>
    </w:p>
    <w:p w14:paraId="47ECD21E" w14:textId="77777777" w:rsidR="00D555A9" w:rsidRDefault="00D555A9" w:rsidP="00E21494">
      <w:pPr>
        <w:pStyle w:val="ListParagraph"/>
        <w:numPr>
          <w:ilvl w:val="0"/>
          <w:numId w:val="35"/>
        </w:numPr>
        <w:tabs>
          <w:tab w:val="left" w:pos="-720"/>
        </w:tabs>
        <w:spacing w:after="120" w:line="360" w:lineRule="auto"/>
        <w:rPr>
          <w:rFonts w:eastAsia="Times New Roman" w:cs="Arial"/>
          <w:spacing w:val="-3"/>
          <w:szCs w:val="22"/>
          <w:lang w:eastAsia="en-US"/>
        </w:rPr>
      </w:pPr>
      <w:r w:rsidRPr="00AD74C6">
        <w:rPr>
          <w:rFonts w:eastAsia="Times New Roman" w:cs="Arial"/>
          <w:spacing w:val="-3"/>
          <w:szCs w:val="22"/>
          <w:lang w:eastAsia="en-US"/>
        </w:rPr>
        <w:t>Supports other team members</w:t>
      </w:r>
    </w:p>
    <w:p w14:paraId="6345AA01" w14:textId="77777777" w:rsidR="007F0C1C" w:rsidRPr="00AD74C6" w:rsidRDefault="007F0C1C" w:rsidP="00E21494">
      <w:pPr>
        <w:pStyle w:val="ListParagraph"/>
        <w:numPr>
          <w:ilvl w:val="0"/>
          <w:numId w:val="35"/>
        </w:numPr>
        <w:tabs>
          <w:tab w:val="left" w:pos="-720"/>
        </w:tabs>
        <w:spacing w:after="120" w:line="360" w:lineRule="auto"/>
        <w:rPr>
          <w:rFonts w:eastAsia="Times New Roman" w:cs="Arial"/>
          <w:spacing w:val="-3"/>
          <w:szCs w:val="22"/>
          <w:lang w:eastAsia="en-US"/>
        </w:rPr>
      </w:pPr>
      <w:r>
        <w:rPr>
          <w:rFonts w:eastAsia="Times New Roman" w:cs="Arial"/>
          <w:spacing w:val="-3"/>
          <w:szCs w:val="22"/>
          <w:lang w:eastAsia="en-US"/>
        </w:rPr>
        <w:t>Upholds all values of the British Red Cross</w:t>
      </w:r>
    </w:p>
    <w:p w14:paraId="0297D1CB" w14:textId="77777777" w:rsidR="00E21494" w:rsidRDefault="00E21494" w:rsidP="00E21494">
      <w:pPr>
        <w:tabs>
          <w:tab w:val="num" w:pos="2277"/>
        </w:tabs>
        <w:suppressAutoHyphens w:val="0"/>
        <w:spacing w:after="180" w:line="240" w:lineRule="auto"/>
        <w:rPr>
          <w:rFonts w:cs="Arial"/>
          <w:color w:val="222222"/>
          <w:szCs w:val="22"/>
        </w:rPr>
      </w:pPr>
    </w:p>
    <w:p w14:paraId="1557FBAA" w14:textId="77777777" w:rsidR="00E21494" w:rsidRPr="00E21494" w:rsidRDefault="00E21494" w:rsidP="00E21494">
      <w:pPr>
        <w:tabs>
          <w:tab w:val="num" w:pos="2277"/>
        </w:tabs>
        <w:suppressAutoHyphens w:val="0"/>
        <w:spacing w:after="180" w:line="240" w:lineRule="auto"/>
        <w:rPr>
          <w:rFonts w:cs="Arial"/>
          <w:color w:val="222222"/>
          <w:szCs w:val="22"/>
        </w:rPr>
      </w:pPr>
      <w:r w:rsidRPr="00E21494">
        <w:rPr>
          <w:rFonts w:cs="Arial"/>
          <w:color w:val="222222"/>
          <w:szCs w:val="22"/>
        </w:rPr>
        <w:t xml:space="preserve">Staff may not unreasonably refuse a request to undertake any task which is appropriate to their level for which they have the necessary skills and / or experience.  Any resulting change to their objectives and priorities will be discussed and confirmed with their line manager. </w:t>
      </w:r>
    </w:p>
    <w:p w14:paraId="6B5E74F6" w14:textId="77777777" w:rsidR="002F7905" w:rsidRDefault="00F576DC" w:rsidP="00086033">
      <w:pPr>
        <w:tabs>
          <w:tab w:val="left" w:pos="-720"/>
        </w:tabs>
        <w:spacing w:after="120" w:line="360" w:lineRule="auto"/>
        <w:rPr>
          <w:rFonts w:eastAsia="Times New Roman" w:cs="Arial"/>
          <w:color w:val="FF0000"/>
          <w:spacing w:val="-3"/>
          <w:sz w:val="28"/>
          <w:lang w:eastAsia="en-US"/>
        </w:rPr>
      </w:pPr>
      <w:r>
        <w:rPr>
          <w:rFonts w:eastAsia="Times New Roman" w:cs="Arial"/>
          <w:color w:val="FF0000"/>
          <w:spacing w:val="-3"/>
          <w:sz w:val="28"/>
          <w:lang w:eastAsia="en-US"/>
        </w:rPr>
        <w:t>Pre- engagement</w:t>
      </w:r>
      <w:r w:rsidR="00D555A9">
        <w:rPr>
          <w:rFonts w:eastAsia="Times New Roman" w:cs="Arial"/>
          <w:color w:val="FF0000"/>
          <w:spacing w:val="-3"/>
          <w:sz w:val="28"/>
          <w:lang w:eastAsia="en-US"/>
        </w:rPr>
        <w:t xml:space="preserve"> checks</w:t>
      </w:r>
    </w:p>
    <w:p w14:paraId="21B9E7CC" w14:textId="77777777" w:rsidR="00086033" w:rsidRDefault="00BA2EAC" w:rsidP="00086033">
      <w:pPr>
        <w:tabs>
          <w:tab w:val="left" w:pos="-720"/>
        </w:tabs>
        <w:spacing w:after="120" w:line="360" w:lineRule="auto"/>
        <w:rPr>
          <w:rFonts w:eastAsia="Times New Roman" w:cs="Arial"/>
          <w:color w:val="FF0000"/>
          <w:spacing w:val="-3"/>
          <w:sz w:val="28"/>
          <w:lang w:eastAsia="en-US"/>
        </w:rPr>
      </w:pPr>
      <w:r>
        <w:rPr>
          <w:rFonts w:eastAsia="Times New Roman" w:cs="Arial"/>
          <w:color w:val="FF0000"/>
          <w:spacing w:val="-3"/>
          <w:sz w:val="28"/>
          <w:lang w:eastAsia="en-US"/>
        </w:rPr>
        <w:t xml:space="preserve">Criminal Records </w:t>
      </w:r>
    </w:p>
    <w:bookmarkEnd w:id="0"/>
    <w:p w14:paraId="73FE3C45" w14:textId="3022CB5C" w:rsidR="00E81715" w:rsidRPr="00B839E3" w:rsidRDefault="00E81715" w:rsidP="00E81715">
      <w:pPr>
        <w:tabs>
          <w:tab w:val="left" w:pos="-720"/>
        </w:tabs>
        <w:spacing w:after="120" w:line="360" w:lineRule="auto"/>
        <w:rPr>
          <w:rFonts w:eastAsia="Times New Roman" w:cs="Arial"/>
          <w:color w:val="FF0000"/>
          <w:spacing w:val="-3"/>
          <w:szCs w:val="22"/>
        </w:rPr>
      </w:pPr>
      <w:r w:rsidRPr="006050AE">
        <w:rPr>
          <w:rFonts w:cs="Arial"/>
          <w:b/>
          <w:szCs w:val="22"/>
        </w:rPr>
        <w:t xml:space="preserve">Type of </w:t>
      </w:r>
      <w:r>
        <w:rPr>
          <w:rFonts w:cs="Arial"/>
          <w:b/>
          <w:szCs w:val="22"/>
        </w:rPr>
        <w:t xml:space="preserve">criminal record </w:t>
      </w:r>
      <w:r w:rsidRPr="006050AE">
        <w:rPr>
          <w:rFonts w:cs="Arial"/>
          <w:b/>
          <w:szCs w:val="22"/>
        </w:rPr>
        <w:t>check</w:t>
      </w:r>
      <w:r>
        <w:rPr>
          <w:rFonts w:cs="Arial"/>
          <w:b/>
          <w:szCs w:val="22"/>
        </w:rPr>
        <w:t>s</w:t>
      </w:r>
      <w:r w:rsidRPr="006050AE">
        <w:rPr>
          <w:rFonts w:cs="Arial"/>
          <w:b/>
          <w:szCs w:val="22"/>
        </w:rPr>
        <w:t xml:space="preserve"> required for this role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8"/>
      </w:tblGrid>
      <w:tr w:rsidR="00E81715" w:rsidRPr="00D30C6F" w14:paraId="7319F7BD" w14:textId="77777777" w:rsidTr="00880F70">
        <w:tc>
          <w:tcPr>
            <w:tcW w:w="9322" w:type="dxa"/>
          </w:tcPr>
          <w:p w14:paraId="7B5B27FC" w14:textId="77777777" w:rsidR="00E81715" w:rsidRPr="00D30C6F" w:rsidRDefault="00E81715" w:rsidP="00880F70">
            <w:pPr>
              <w:rPr>
                <w:rFonts w:cs="Arial"/>
                <w:b/>
                <w:szCs w:val="22"/>
              </w:rPr>
            </w:pPr>
            <w:r w:rsidRPr="00D30C6F">
              <w:rPr>
                <w:rFonts w:eastAsia="Times New Roman" w:cs="Arial"/>
                <w:color w:val="FF0000"/>
                <w:spacing w:val="-3"/>
                <w:szCs w:val="22"/>
              </w:rPr>
              <w:t xml:space="preserve">England </w:t>
            </w:r>
            <w:r w:rsidRPr="00641610">
              <w:rPr>
                <w:rFonts w:eastAsia="Times New Roman" w:cs="Arial"/>
                <w:color w:val="FF0000"/>
                <w:spacing w:val="-3"/>
                <w:szCs w:val="22"/>
              </w:rPr>
              <w:t xml:space="preserve">and Wales - </w:t>
            </w:r>
            <w:r w:rsidRPr="006D2ED4">
              <w:rPr>
                <w:rFonts w:cs="Arial"/>
                <w:bCs/>
                <w:color w:val="FF0000"/>
                <w:szCs w:val="22"/>
              </w:rPr>
              <w:t>Disclosure and Baring Service Check (DBS)</w:t>
            </w:r>
          </w:p>
        </w:tc>
      </w:tr>
      <w:tr w:rsidR="00E81715" w:rsidRPr="00D30C6F" w14:paraId="6CB94472" w14:textId="77777777" w:rsidTr="00880F70">
        <w:tc>
          <w:tcPr>
            <w:tcW w:w="9322" w:type="dxa"/>
          </w:tcPr>
          <w:p w14:paraId="4641FDFA" w14:textId="41E05F7B" w:rsidR="00E81715" w:rsidRPr="00B95233" w:rsidRDefault="00E81715" w:rsidP="00BA2EAC">
            <w:pPr>
              <w:pStyle w:val="ListParagraph"/>
              <w:numPr>
                <w:ilvl w:val="0"/>
                <w:numId w:val="25"/>
              </w:numPr>
              <w:rPr>
                <w:rFonts w:cs="Arial"/>
                <w:bCs/>
              </w:rPr>
            </w:pPr>
            <w:r w:rsidRPr="00086033">
              <w:rPr>
                <w:rFonts w:cs="Arial"/>
                <w:bCs/>
              </w:rPr>
              <w:t xml:space="preserve">Enhanced </w:t>
            </w:r>
            <w:r w:rsidR="00BA2EAC">
              <w:rPr>
                <w:rFonts w:cs="Arial"/>
                <w:bCs/>
              </w:rPr>
              <w:t xml:space="preserve">- </w:t>
            </w:r>
            <w:r w:rsidR="00BA2EAC" w:rsidRPr="00BA2EAC">
              <w:rPr>
                <w:rFonts w:cs="Arial"/>
                <w:bCs/>
              </w:rPr>
              <w:t>Adult Workforce</w:t>
            </w:r>
          </w:p>
        </w:tc>
      </w:tr>
      <w:tr w:rsidR="00E81715" w:rsidRPr="00D30C6F" w14:paraId="4C8727F8" w14:textId="77777777" w:rsidTr="00880F70">
        <w:tc>
          <w:tcPr>
            <w:tcW w:w="9322" w:type="dxa"/>
          </w:tcPr>
          <w:p w14:paraId="1A83C772" w14:textId="77777777" w:rsidR="00E81715" w:rsidRPr="00D30C6F" w:rsidRDefault="00E81715" w:rsidP="00880F70">
            <w:pPr>
              <w:pStyle w:val="ListParagraph"/>
              <w:ind w:left="0"/>
              <w:rPr>
                <w:rFonts w:cs="Arial"/>
                <w:bCs/>
                <w:color w:val="FF0000"/>
                <w:szCs w:val="22"/>
              </w:rPr>
            </w:pPr>
            <w:r w:rsidRPr="00D30C6F">
              <w:rPr>
                <w:rFonts w:cs="Arial"/>
                <w:bCs/>
                <w:color w:val="FF0000"/>
                <w:szCs w:val="22"/>
              </w:rPr>
              <w:t>Scotland</w:t>
            </w:r>
          </w:p>
        </w:tc>
      </w:tr>
      <w:tr w:rsidR="00E81715" w:rsidRPr="00D30C6F" w14:paraId="62655996" w14:textId="77777777" w:rsidTr="00880F70">
        <w:tc>
          <w:tcPr>
            <w:tcW w:w="9322" w:type="dxa"/>
          </w:tcPr>
          <w:p w14:paraId="781540D6" w14:textId="57BBBED2" w:rsidR="00BA2EAC" w:rsidRPr="00BA2EAC" w:rsidRDefault="00BA2EAC" w:rsidP="00BA2EAC">
            <w:pPr>
              <w:pStyle w:val="ListParagraph"/>
              <w:numPr>
                <w:ilvl w:val="0"/>
                <w:numId w:val="25"/>
              </w:numPr>
              <w:rPr>
                <w:rFonts w:cs="Arial"/>
                <w:bCs/>
                <w:szCs w:val="22"/>
              </w:rPr>
            </w:pPr>
            <w:r w:rsidRPr="00BA2EAC">
              <w:rPr>
                <w:rFonts w:cs="Arial"/>
                <w:bCs/>
                <w:szCs w:val="22"/>
              </w:rPr>
              <w:t>Protecting Vulnerable Groups (PVG) – Adult</w:t>
            </w:r>
            <w:r>
              <w:rPr>
                <w:rFonts w:cs="Arial"/>
                <w:bCs/>
                <w:szCs w:val="22"/>
              </w:rPr>
              <w:t xml:space="preserve"> </w:t>
            </w:r>
          </w:p>
        </w:tc>
      </w:tr>
      <w:tr w:rsidR="00E81715" w:rsidRPr="00D30C6F" w14:paraId="32809E9A" w14:textId="77777777" w:rsidTr="00880F70">
        <w:tc>
          <w:tcPr>
            <w:tcW w:w="9322" w:type="dxa"/>
          </w:tcPr>
          <w:p w14:paraId="652AB578" w14:textId="77777777" w:rsidR="00E81715" w:rsidRPr="00D30C6F" w:rsidRDefault="00E81715" w:rsidP="00880F70">
            <w:pPr>
              <w:pStyle w:val="ListParagraph"/>
              <w:ind w:left="0"/>
              <w:rPr>
                <w:rFonts w:cs="Arial"/>
                <w:bCs/>
                <w:color w:val="FF0000"/>
                <w:szCs w:val="22"/>
              </w:rPr>
            </w:pPr>
            <w:r w:rsidRPr="00D30C6F">
              <w:rPr>
                <w:rFonts w:cs="Arial"/>
                <w:bCs/>
                <w:color w:val="FF0000"/>
                <w:szCs w:val="22"/>
              </w:rPr>
              <w:t>Northern Ireland</w:t>
            </w:r>
            <w:r>
              <w:rPr>
                <w:rFonts w:cs="Arial"/>
                <w:bCs/>
                <w:color w:val="FF0000"/>
                <w:szCs w:val="22"/>
              </w:rPr>
              <w:t xml:space="preserve"> </w:t>
            </w:r>
          </w:p>
        </w:tc>
      </w:tr>
      <w:tr w:rsidR="00E81715" w:rsidRPr="00D30C6F" w14:paraId="47A6B31C" w14:textId="77777777" w:rsidTr="00880F70">
        <w:tc>
          <w:tcPr>
            <w:tcW w:w="9322" w:type="dxa"/>
          </w:tcPr>
          <w:p w14:paraId="0B5143E7" w14:textId="77777777" w:rsidR="00E81715" w:rsidRPr="00D30C6F" w:rsidRDefault="00E81715" w:rsidP="00E81715">
            <w:pPr>
              <w:pStyle w:val="ListParagraph"/>
              <w:numPr>
                <w:ilvl w:val="0"/>
                <w:numId w:val="25"/>
              </w:numPr>
              <w:rPr>
                <w:rFonts w:cs="Arial"/>
                <w:bCs/>
                <w:szCs w:val="22"/>
              </w:rPr>
            </w:pPr>
            <w:r w:rsidRPr="00D30C6F">
              <w:rPr>
                <w:rFonts w:cs="Arial"/>
                <w:bCs/>
                <w:szCs w:val="22"/>
              </w:rPr>
              <w:t>Access NI - Enhanced check</w:t>
            </w:r>
          </w:p>
        </w:tc>
      </w:tr>
    </w:tbl>
    <w:p w14:paraId="613209DE" w14:textId="77777777" w:rsidR="00AD74C6" w:rsidRDefault="00AD74C6" w:rsidP="00E81715">
      <w:pPr>
        <w:tabs>
          <w:tab w:val="left" w:pos="-720"/>
        </w:tabs>
        <w:spacing w:after="120" w:line="360" w:lineRule="auto"/>
        <w:rPr>
          <w:rFonts w:cs="Arial"/>
          <w:bCs/>
          <w:szCs w:val="22"/>
        </w:rPr>
      </w:pPr>
    </w:p>
    <w:p w14:paraId="57B17B8A" w14:textId="77777777" w:rsidR="00AD74C6" w:rsidRDefault="00AD74C6" w:rsidP="00E81715">
      <w:pPr>
        <w:tabs>
          <w:tab w:val="left" w:pos="-720"/>
        </w:tabs>
        <w:spacing w:after="120" w:line="360" w:lineRule="auto"/>
        <w:rPr>
          <w:rFonts w:cs="Arial"/>
          <w:bCs/>
          <w:color w:val="FF0000"/>
          <w:sz w:val="28"/>
          <w:szCs w:val="28"/>
        </w:rPr>
      </w:pPr>
      <w:r w:rsidRPr="00AD74C6">
        <w:rPr>
          <w:rFonts w:cs="Arial"/>
          <w:bCs/>
          <w:color w:val="FF0000"/>
          <w:sz w:val="28"/>
          <w:szCs w:val="28"/>
        </w:rPr>
        <w:t>Drivers Checks</w:t>
      </w:r>
      <w:r w:rsidR="007F0C1C">
        <w:rPr>
          <w:rFonts w:cs="Arial"/>
          <w:bCs/>
          <w:color w:val="FF0000"/>
          <w:sz w:val="28"/>
          <w:szCs w:val="28"/>
        </w:rPr>
        <w:t xml:space="preserve"> </w:t>
      </w:r>
    </w:p>
    <w:tbl>
      <w:tblPr>
        <w:tblStyle w:val="TableGrid"/>
        <w:tblW w:w="0" w:type="auto"/>
        <w:tblLook w:val="04A0" w:firstRow="1" w:lastRow="0" w:firstColumn="1" w:lastColumn="0" w:noHBand="0" w:noVBand="1"/>
      </w:tblPr>
      <w:tblGrid>
        <w:gridCol w:w="9168"/>
      </w:tblGrid>
      <w:tr w:rsidR="007F0C1C" w14:paraId="181CB9ED" w14:textId="77777777" w:rsidTr="007F0C1C">
        <w:tc>
          <w:tcPr>
            <w:tcW w:w="9394" w:type="dxa"/>
          </w:tcPr>
          <w:p w14:paraId="4EDD3A91" w14:textId="6B391352" w:rsidR="007F0C1C" w:rsidRPr="007F0C1C" w:rsidRDefault="007F0C1C" w:rsidP="007F0C1C">
            <w:pPr>
              <w:pStyle w:val="ListParagraph"/>
              <w:numPr>
                <w:ilvl w:val="0"/>
                <w:numId w:val="25"/>
              </w:numPr>
              <w:rPr>
                <w:rFonts w:cs="Arial"/>
                <w:bCs/>
                <w:color w:val="FF0000"/>
                <w:szCs w:val="22"/>
              </w:rPr>
            </w:pPr>
            <w:r w:rsidRPr="007F0C1C">
              <w:rPr>
                <w:rFonts w:cs="Arial"/>
                <w:bCs/>
                <w:szCs w:val="22"/>
              </w:rPr>
              <w:t>Required Yes</w:t>
            </w:r>
          </w:p>
        </w:tc>
      </w:tr>
    </w:tbl>
    <w:p w14:paraId="21156622" w14:textId="77777777" w:rsidR="007F0C1C" w:rsidRPr="00AD74C6" w:rsidRDefault="007F0C1C" w:rsidP="00E81715">
      <w:pPr>
        <w:tabs>
          <w:tab w:val="left" w:pos="-720"/>
        </w:tabs>
        <w:spacing w:after="120" w:line="360" w:lineRule="auto"/>
        <w:rPr>
          <w:rFonts w:eastAsia="Times New Roman" w:cs="Arial"/>
          <w:color w:val="FF0000"/>
          <w:spacing w:val="-3"/>
          <w:sz w:val="28"/>
          <w:szCs w:val="28"/>
          <w:lang w:eastAsia="en-US"/>
        </w:rPr>
      </w:pPr>
    </w:p>
    <w:p w14:paraId="4CFBE032" w14:textId="77777777" w:rsidR="002F7905" w:rsidRDefault="002F7905" w:rsidP="002F7905">
      <w:pPr>
        <w:tabs>
          <w:tab w:val="left" w:pos="-720"/>
        </w:tabs>
        <w:spacing w:after="120" w:line="360" w:lineRule="auto"/>
        <w:rPr>
          <w:rFonts w:eastAsia="Times New Roman" w:cs="Arial"/>
          <w:color w:val="FF0000"/>
          <w:spacing w:val="-3"/>
          <w:sz w:val="28"/>
          <w:lang w:eastAsia="en-US"/>
        </w:rPr>
      </w:pPr>
      <w:r>
        <w:rPr>
          <w:rFonts w:eastAsia="Times New Roman" w:cs="Arial"/>
          <w:color w:val="FF0000"/>
          <w:spacing w:val="-3"/>
          <w:sz w:val="28"/>
          <w:lang w:eastAsia="en-US"/>
        </w:rPr>
        <w:t xml:space="preserve">Diversity </w:t>
      </w:r>
    </w:p>
    <w:p w14:paraId="75D4C0B1" w14:textId="77777777" w:rsidR="002F7905" w:rsidRDefault="00FA7316" w:rsidP="002F7905">
      <w:pPr>
        <w:pStyle w:val="BodyText"/>
      </w:pPr>
      <w:r>
        <w:t>We are</w:t>
      </w:r>
      <w:r w:rsidR="002F7905">
        <w:t xml:space="preserve"> committed to being an inclusive employer with a diverse workforce. We encourage applications from people from the widest possible diversity of backgrounds, cultures and experiences – including disabled and ethnic minority candidates. This is to contribute to the breadth of experience we need to respond to people in crisis</w:t>
      </w:r>
      <w:r w:rsidR="00CD1DC0">
        <w:t xml:space="preserve">. You can read more about our commitment to diversity </w:t>
      </w:r>
      <w:hyperlink r:id="rId14" w:history="1">
        <w:r w:rsidR="00CD1DC0" w:rsidRPr="00CD1DC0">
          <w:rPr>
            <w:rStyle w:val="Hyperlink"/>
          </w:rPr>
          <w:t>on our website</w:t>
        </w:r>
      </w:hyperlink>
      <w:r w:rsidR="00CD1DC0">
        <w:t>.</w:t>
      </w:r>
    </w:p>
    <w:p w14:paraId="7DF14108" w14:textId="77777777" w:rsidR="00F22FB8" w:rsidRDefault="00F22FB8" w:rsidP="002F7905">
      <w:pPr>
        <w:pStyle w:val="BodyText"/>
      </w:pPr>
    </w:p>
    <w:p w14:paraId="2B58BE21" w14:textId="77777777" w:rsidR="00525EEF" w:rsidRPr="007F0C1C" w:rsidRDefault="00525EEF" w:rsidP="00525EEF">
      <w:pPr>
        <w:tabs>
          <w:tab w:val="left" w:pos="-720"/>
        </w:tabs>
        <w:spacing w:after="120" w:line="360" w:lineRule="auto"/>
        <w:rPr>
          <w:rFonts w:eastAsia="Times New Roman" w:cs="Arial"/>
          <w:color w:val="FF0000"/>
          <w:spacing w:val="-3"/>
          <w:sz w:val="28"/>
          <w:lang w:eastAsia="en-US"/>
        </w:rPr>
      </w:pPr>
      <w:r w:rsidRPr="007F0C1C">
        <w:rPr>
          <w:rFonts w:eastAsia="Times New Roman" w:cs="Arial"/>
          <w:color w:val="FF0000"/>
          <w:spacing w:val="-3"/>
          <w:sz w:val="28"/>
          <w:lang w:eastAsia="en-US"/>
        </w:rPr>
        <w:t>Integrity and conduct</w:t>
      </w:r>
    </w:p>
    <w:p w14:paraId="0682B2F6" w14:textId="77777777" w:rsidR="00525EEF" w:rsidRDefault="00525EEF" w:rsidP="00525EEF">
      <w:pPr>
        <w:pStyle w:val="BodyText"/>
      </w:pPr>
      <w:r>
        <w:t xml:space="preserve">In the British Red </w:t>
      </w:r>
      <w:proofErr w:type="gramStart"/>
      <w:r>
        <w:t>Cross</w:t>
      </w:r>
      <w:proofErr w:type="gramEnd"/>
      <w:r>
        <w:t xml:space="preserve"> we will not tolerate any form of misconduct, including sexual harassment, exploitation and abuse. We have a code of conduct in </w:t>
      </w:r>
      <w:proofErr w:type="gramStart"/>
      <w:r>
        <w:t>place, and</w:t>
      </w:r>
      <w:proofErr w:type="gramEnd"/>
      <w:r>
        <w:t xml:space="preserve"> are committed </w:t>
      </w:r>
      <w:r>
        <w:lastRenderedPageBreak/>
        <w:t xml:space="preserve">to creating a culture of integrity in the organisation where misconduct is not tolerated, situations of abuse are quickly </w:t>
      </w:r>
      <w:proofErr w:type="gramStart"/>
      <w:r>
        <w:t>investigated</w:t>
      </w:r>
      <w:proofErr w:type="gramEnd"/>
      <w:r>
        <w:t xml:space="preserve"> and perpetrators are dealt with effectively.</w:t>
      </w:r>
    </w:p>
    <w:p w14:paraId="5F1838F8" w14:textId="171EBE8B" w:rsidR="00F22FB8" w:rsidRPr="002F7905" w:rsidRDefault="007F0C1C" w:rsidP="002F7905">
      <w:pPr>
        <w:pStyle w:val="BodyText"/>
        <w:sectPr w:rsidR="00F22FB8" w:rsidRPr="002F7905" w:rsidSect="001D13D2">
          <w:footerReference w:type="default" r:id="rId15"/>
          <w:footerReference w:type="first" r:id="rId16"/>
          <w:pgSz w:w="11900" w:h="16840"/>
          <w:pgMar w:top="1814" w:right="1588" w:bottom="1361" w:left="1134" w:header="567" w:footer="567" w:gutter="0"/>
          <w:cols w:space="708"/>
          <w:titlePg/>
        </w:sectPr>
      </w:pPr>
      <w:r>
        <w:t>T</w:t>
      </w:r>
      <w:r w:rsidR="00525EEF">
        <w:t xml:space="preserve">he British Red Cross Code of </w:t>
      </w:r>
      <w:r>
        <w:t>Conduct</w:t>
      </w:r>
      <w:r w:rsidR="00525EEF">
        <w:t xml:space="preserve"> can </w:t>
      </w:r>
      <w:r>
        <w:t>be found on our website</w:t>
      </w:r>
      <w:r w:rsidR="0062218D">
        <w:t>.</w:t>
      </w:r>
    </w:p>
    <w:p w14:paraId="3F4E6560" w14:textId="77777777" w:rsidR="00646BD2" w:rsidRPr="00477D28" w:rsidRDefault="00646BD2" w:rsidP="00477D28">
      <w:pPr>
        <w:pStyle w:val="Heading2"/>
        <w:rPr>
          <w:lang w:eastAsia="en-US"/>
        </w:rPr>
      </w:pPr>
      <w:r w:rsidRPr="00646BD2">
        <w:rPr>
          <w:lang w:eastAsia="en-US"/>
        </w:rPr>
        <w:lastRenderedPageBreak/>
        <w:t>Person Specification</w:t>
      </w:r>
    </w:p>
    <w:tbl>
      <w:tblPr>
        <w:tblW w:w="108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34"/>
        <w:gridCol w:w="5650"/>
        <w:gridCol w:w="2327"/>
      </w:tblGrid>
      <w:tr w:rsidR="00FA7316" w:rsidRPr="00FA7316" w14:paraId="76D48676" w14:textId="77777777" w:rsidTr="000F3C04">
        <w:trPr>
          <w:trHeight w:val="1769"/>
        </w:trPr>
        <w:tc>
          <w:tcPr>
            <w:tcW w:w="2836" w:type="dxa"/>
            <w:gridSpan w:val="2"/>
            <w:shd w:val="pct25" w:color="auto" w:fill="auto"/>
          </w:tcPr>
          <w:p w14:paraId="3D93E134" w14:textId="77777777" w:rsidR="00F22FB8" w:rsidRPr="00FA7316" w:rsidRDefault="00F22FB8" w:rsidP="00646BD2">
            <w:pPr>
              <w:suppressAutoHyphens w:val="0"/>
              <w:spacing w:line="240" w:lineRule="auto"/>
              <w:rPr>
                <w:rFonts w:eastAsia="Times New Roman" w:cs="Arial"/>
                <w:color w:val="000000" w:themeColor="text1"/>
                <w:szCs w:val="22"/>
                <w:lang w:eastAsia="en-US"/>
              </w:rPr>
            </w:pPr>
          </w:p>
        </w:tc>
        <w:tc>
          <w:tcPr>
            <w:tcW w:w="5650" w:type="dxa"/>
            <w:shd w:val="pct25" w:color="auto" w:fill="auto"/>
            <w:vAlign w:val="center"/>
          </w:tcPr>
          <w:p w14:paraId="6D334CBF" w14:textId="77777777" w:rsidR="00F22FB8" w:rsidRPr="00FA7316" w:rsidRDefault="00F22FB8" w:rsidP="000F3C04">
            <w:pPr>
              <w:pStyle w:val="Heading3"/>
              <w:jc w:val="center"/>
              <w:rPr>
                <w:color w:val="000000" w:themeColor="text1"/>
                <w:lang w:eastAsia="en-US"/>
              </w:rPr>
            </w:pPr>
            <w:r w:rsidRPr="00FA7316">
              <w:rPr>
                <w:color w:val="000000" w:themeColor="text1"/>
                <w:lang w:eastAsia="en-US"/>
              </w:rPr>
              <w:t>Requirement</w:t>
            </w:r>
          </w:p>
        </w:tc>
        <w:tc>
          <w:tcPr>
            <w:tcW w:w="2327" w:type="dxa"/>
            <w:shd w:val="pct25" w:color="auto" w:fill="auto"/>
            <w:vAlign w:val="center"/>
          </w:tcPr>
          <w:p w14:paraId="641438D1" w14:textId="77777777" w:rsidR="00F22FB8" w:rsidRPr="00FA7316" w:rsidRDefault="00F22FB8" w:rsidP="000F3C04">
            <w:pPr>
              <w:pStyle w:val="Heading3"/>
              <w:jc w:val="center"/>
              <w:rPr>
                <w:color w:val="000000" w:themeColor="text1"/>
                <w:lang w:eastAsia="en-US"/>
              </w:rPr>
            </w:pPr>
            <w:r w:rsidRPr="00FA7316">
              <w:rPr>
                <w:color w:val="000000" w:themeColor="text1"/>
                <w:lang w:eastAsia="en-US"/>
              </w:rPr>
              <w:t>Evidenced obtained through Shortlisting (S) Interview (I) or Assessment (A)</w:t>
            </w:r>
          </w:p>
        </w:tc>
      </w:tr>
      <w:tr w:rsidR="00F22FB8" w:rsidRPr="00646BD2" w14:paraId="36FE0F9F" w14:textId="77777777" w:rsidTr="00FA7316">
        <w:trPr>
          <w:trHeight w:val="348"/>
        </w:trPr>
        <w:tc>
          <w:tcPr>
            <w:tcW w:w="1702" w:type="dxa"/>
            <w:vMerge w:val="restart"/>
            <w:shd w:val="pct25" w:color="auto" w:fill="auto"/>
          </w:tcPr>
          <w:p w14:paraId="52374338" w14:textId="77777777" w:rsidR="00F22FB8" w:rsidRPr="00FA7316" w:rsidRDefault="00F22FB8" w:rsidP="00477D28">
            <w:pPr>
              <w:pStyle w:val="Heading3"/>
              <w:rPr>
                <w:color w:val="000000" w:themeColor="text1"/>
                <w:szCs w:val="22"/>
                <w:lang w:eastAsia="en-US"/>
              </w:rPr>
            </w:pPr>
            <w:r w:rsidRPr="00FA7316">
              <w:rPr>
                <w:color w:val="000000" w:themeColor="text1"/>
                <w:szCs w:val="22"/>
                <w:lang w:eastAsia="en-US"/>
              </w:rPr>
              <w:t xml:space="preserve">Knowledge </w:t>
            </w:r>
            <w:r w:rsidR="00260C3F">
              <w:rPr>
                <w:color w:val="000000" w:themeColor="text1"/>
                <w:szCs w:val="22"/>
                <w:lang w:eastAsia="en-US"/>
              </w:rPr>
              <w:t>and Skills</w:t>
            </w:r>
          </w:p>
          <w:p w14:paraId="2D1A99FB" w14:textId="77777777" w:rsidR="00F22FB8" w:rsidRPr="00FA7316" w:rsidRDefault="00F22FB8" w:rsidP="00646BD2">
            <w:pPr>
              <w:suppressAutoHyphens w:val="0"/>
              <w:spacing w:line="240" w:lineRule="auto"/>
              <w:rPr>
                <w:rFonts w:eastAsia="Times New Roman" w:cs="Arial"/>
                <w:b/>
                <w:color w:val="000000" w:themeColor="text1"/>
                <w:szCs w:val="22"/>
                <w:lang w:eastAsia="en-US"/>
              </w:rPr>
            </w:pPr>
          </w:p>
        </w:tc>
        <w:tc>
          <w:tcPr>
            <w:tcW w:w="1134" w:type="dxa"/>
          </w:tcPr>
          <w:p w14:paraId="7091F577" w14:textId="77777777" w:rsidR="00F22FB8" w:rsidRPr="00646BD2" w:rsidRDefault="00F22FB8" w:rsidP="00646BD2">
            <w:pPr>
              <w:tabs>
                <w:tab w:val="left" w:pos="-720"/>
              </w:tabs>
              <w:spacing w:after="80" w:line="240" w:lineRule="auto"/>
              <w:rPr>
                <w:rFonts w:eastAsia="Times New Roman" w:cs="Arial"/>
                <w:spacing w:val="-3"/>
                <w:szCs w:val="22"/>
                <w:lang w:eastAsia="en-US"/>
              </w:rPr>
            </w:pPr>
            <w:r w:rsidRPr="00646BD2">
              <w:rPr>
                <w:rFonts w:eastAsia="Times New Roman" w:cs="Arial"/>
                <w:spacing w:val="-3"/>
                <w:szCs w:val="22"/>
                <w:lang w:eastAsia="en-US"/>
              </w:rPr>
              <w:t>Essential</w:t>
            </w:r>
          </w:p>
          <w:p w14:paraId="2A82DAC8" w14:textId="77777777" w:rsidR="00F22FB8" w:rsidRPr="00646BD2" w:rsidRDefault="00F22FB8" w:rsidP="00646BD2">
            <w:pPr>
              <w:tabs>
                <w:tab w:val="left" w:pos="-720"/>
              </w:tabs>
              <w:spacing w:after="80" w:line="240" w:lineRule="auto"/>
              <w:jc w:val="center"/>
              <w:rPr>
                <w:rFonts w:eastAsia="Times New Roman" w:cs="Arial"/>
                <w:spacing w:val="-3"/>
                <w:szCs w:val="22"/>
                <w:lang w:eastAsia="en-US"/>
              </w:rPr>
            </w:pPr>
            <w:r w:rsidRPr="00646BD2">
              <w:rPr>
                <w:rFonts w:eastAsia="Times New Roman" w:cs="Arial"/>
                <w:spacing w:val="-3"/>
                <w:szCs w:val="22"/>
                <w:lang w:eastAsia="en-US"/>
              </w:rPr>
              <w:sym w:font="Wingdings" w:char="F0FC"/>
            </w:r>
            <w:r w:rsidRPr="00646BD2">
              <w:rPr>
                <w:rFonts w:eastAsia="Times New Roman" w:cs="Arial"/>
                <w:spacing w:val="-3"/>
                <w:szCs w:val="22"/>
                <w:lang w:eastAsia="en-US"/>
              </w:rPr>
              <w:sym w:font="Wingdings" w:char="F0FC"/>
            </w:r>
          </w:p>
        </w:tc>
        <w:tc>
          <w:tcPr>
            <w:tcW w:w="5650" w:type="dxa"/>
          </w:tcPr>
          <w:p w14:paraId="790FEA91" w14:textId="77777777" w:rsidR="00E21494" w:rsidRDefault="00E21494" w:rsidP="00FC7659">
            <w:pPr>
              <w:pStyle w:val="ListBullet"/>
            </w:pPr>
            <w:r w:rsidRPr="005C771E">
              <w:t>Ability to work as part of a team and on own initiative</w:t>
            </w:r>
            <w:r>
              <w:t>**</w:t>
            </w:r>
          </w:p>
          <w:p w14:paraId="72A6BA8D" w14:textId="77777777" w:rsidR="00E21494" w:rsidRDefault="00E21494" w:rsidP="00FC7659">
            <w:pPr>
              <w:pStyle w:val="ListBullet"/>
            </w:pPr>
            <w:r w:rsidRPr="005C771E">
              <w:t>Able to plan</w:t>
            </w:r>
            <w:r w:rsidR="006C1B8A">
              <w:t xml:space="preserve"> and manage </w:t>
            </w:r>
            <w:r w:rsidRPr="005C771E">
              <w:t>own workload</w:t>
            </w:r>
            <w:r>
              <w:t>**</w:t>
            </w:r>
          </w:p>
          <w:p w14:paraId="014FB96C" w14:textId="77777777" w:rsidR="006D2714" w:rsidRPr="005C771E" w:rsidRDefault="006D2714" w:rsidP="00FC7659">
            <w:pPr>
              <w:pStyle w:val="ListBullet"/>
            </w:pPr>
            <w:r w:rsidRPr="005C771E">
              <w:t xml:space="preserve">Educated to GCSE level </w:t>
            </w:r>
            <w:r>
              <w:t xml:space="preserve">(or equivalent by </w:t>
            </w:r>
            <w:r w:rsidR="00C86F3C">
              <w:t>experience)</w:t>
            </w:r>
            <w:r w:rsidR="00C86F3C" w:rsidRPr="005C771E">
              <w:t xml:space="preserve"> *</w:t>
            </w:r>
            <w:r w:rsidRPr="005C771E">
              <w:t>*</w:t>
            </w:r>
          </w:p>
          <w:p w14:paraId="6A8923FF" w14:textId="77777777" w:rsidR="006D2714" w:rsidRDefault="00721C67" w:rsidP="00FC7659">
            <w:pPr>
              <w:pStyle w:val="ListBullet"/>
            </w:pPr>
            <w:r w:rsidRPr="005C771E">
              <w:t>IT literate</w:t>
            </w:r>
            <w:r>
              <w:t xml:space="preserve"> with a good w</w:t>
            </w:r>
            <w:r w:rsidR="006D2714">
              <w:t xml:space="preserve">orking knowledge of </w:t>
            </w:r>
            <w:r w:rsidR="009F560B">
              <w:t>Microsoft office packages</w:t>
            </w:r>
          </w:p>
          <w:p w14:paraId="2A36DD95" w14:textId="77777777" w:rsidR="00F22FB8" w:rsidRPr="00646BD2" w:rsidRDefault="00FC7659" w:rsidP="00316D7A">
            <w:pPr>
              <w:pStyle w:val="ListBullet"/>
              <w:rPr>
                <w:lang w:eastAsia="en-US"/>
              </w:rPr>
            </w:pPr>
            <w:r w:rsidRPr="00FC7659">
              <w:t>Good communication skills including the ability to engage with internal and external</w:t>
            </w:r>
            <w:r w:rsidR="00316D7A">
              <w:t xml:space="preserve"> partners/agencies</w:t>
            </w:r>
          </w:p>
        </w:tc>
        <w:tc>
          <w:tcPr>
            <w:tcW w:w="2327" w:type="dxa"/>
          </w:tcPr>
          <w:p w14:paraId="15DF6A4F" w14:textId="77777777" w:rsidR="00F22FB8" w:rsidRPr="00646BD2" w:rsidRDefault="00F22FB8" w:rsidP="00646BD2">
            <w:pPr>
              <w:suppressAutoHyphens w:val="0"/>
              <w:spacing w:line="240" w:lineRule="auto"/>
              <w:rPr>
                <w:rFonts w:eastAsia="Times New Roman" w:cs="Arial"/>
                <w:szCs w:val="22"/>
                <w:lang w:eastAsia="en-US"/>
              </w:rPr>
            </w:pPr>
          </w:p>
        </w:tc>
      </w:tr>
      <w:tr w:rsidR="00F22FB8" w:rsidRPr="00646BD2" w14:paraId="7D92BC84" w14:textId="77777777" w:rsidTr="00FA7316">
        <w:trPr>
          <w:trHeight w:val="347"/>
        </w:trPr>
        <w:tc>
          <w:tcPr>
            <w:tcW w:w="1702" w:type="dxa"/>
            <w:vMerge/>
            <w:shd w:val="pct25" w:color="auto" w:fill="auto"/>
          </w:tcPr>
          <w:p w14:paraId="4BAA2612" w14:textId="77777777" w:rsidR="00F22FB8" w:rsidRPr="00FA7316" w:rsidRDefault="00F22FB8" w:rsidP="00646BD2">
            <w:pPr>
              <w:suppressAutoHyphens w:val="0"/>
              <w:spacing w:line="240" w:lineRule="auto"/>
              <w:rPr>
                <w:rFonts w:eastAsia="Times New Roman" w:cs="Arial"/>
                <w:b/>
                <w:color w:val="000000" w:themeColor="text1"/>
                <w:szCs w:val="22"/>
                <w:lang w:eastAsia="en-US"/>
              </w:rPr>
            </w:pPr>
          </w:p>
        </w:tc>
        <w:tc>
          <w:tcPr>
            <w:tcW w:w="1134" w:type="dxa"/>
          </w:tcPr>
          <w:p w14:paraId="59835C2D" w14:textId="77777777" w:rsidR="00F22FB8" w:rsidRPr="00646BD2" w:rsidRDefault="00F22FB8" w:rsidP="00646BD2">
            <w:pPr>
              <w:tabs>
                <w:tab w:val="left" w:pos="-720"/>
              </w:tabs>
              <w:spacing w:after="80" w:line="240" w:lineRule="auto"/>
              <w:rPr>
                <w:rFonts w:eastAsia="Times New Roman" w:cs="Arial"/>
                <w:spacing w:val="-3"/>
                <w:szCs w:val="22"/>
                <w:lang w:eastAsia="en-US"/>
              </w:rPr>
            </w:pPr>
            <w:r w:rsidRPr="00646BD2">
              <w:rPr>
                <w:rFonts w:eastAsia="Times New Roman" w:cs="Arial"/>
                <w:spacing w:val="-3"/>
                <w:szCs w:val="22"/>
                <w:lang w:eastAsia="en-US"/>
              </w:rPr>
              <w:t>Desirable</w:t>
            </w:r>
          </w:p>
        </w:tc>
        <w:tc>
          <w:tcPr>
            <w:tcW w:w="5650" w:type="dxa"/>
          </w:tcPr>
          <w:p w14:paraId="1F7409CF" w14:textId="77777777" w:rsidR="00F22FB8" w:rsidRPr="00646BD2" w:rsidRDefault="00F22FB8" w:rsidP="00646BD2">
            <w:pPr>
              <w:suppressAutoHyphens w:val="0"/>
              <w:spacing w:line="240" w:lineRule="auto"/>
              <w:rPr>
                <w:rFonts w:eastAsia="Times New Roman" w:cs="Arial"/>
                <w:szCs w:val="22"/>
                <w:lang w:eastAsia="en-US"/>
              </w:rPr>
            </w:pPr>
          </w:p>
          <w:p w14:paraId="41A90D69" w14:textId="77777777" w:rsidR="009F560B" w:rsidRDefault="009F560B" w:rsidP="00FC7659">
            <w:pPr>
              <w:pStyle w:val="ListBullet"/>
              <w:tabs>
                <w:tab w:val="clear" w:pos="340"/>
                <w:tab w:val="num" w:pos="360"/>
              </w:tabs>
              <w:rPr>
                <w:szCs w:val="22"/>
              </w:rPr>
            </w:pPr>
            <w:r w:rsidRPr="005C771E">
              <w:rPr>
                <w:szCs w:val="22"/>
              </w:rPr>
              <w:t xml:space="preserve">Ability to deal with queries in a diplomatic, professional and confidential manner </w:t>
            </w:r>
          </w:p>
          <w:p w14:paraId="0D744C5D" w14:textId="77777777" w:rsidR="00316D7A" w:rsidRDefault="00316D7A" w:rsidP="00316D7A">
            <w:pPr>
              <w:pStyle w:val="ListBullet"/>
            </w:pPr>
            <w:r w:rsidRPr="00721C67">
              <w:t>Knowledge of services provi</w:t>
            </w:r>
            <w:r>
              <w:t>ded by the NHS and Social Care</w:t>
            </w:r>
          </w:p>
          <w:p w14:paraId="41A24FBF" w14:textId="37AF076E" w:rsidR="003A09B0" w:rsidRPr="005C771E" w:rsidRDefault="003A09B0" w:rsidP="003A09B0">
            <w:pPr>
              <w:pStyle w:val="ListBullet"/>
            </w:pPr>
            <w:r w:rsidRPr="003A09B0">
              <w:t>L</w:t>
            </w:r>
            <w:r>
              <w:t>evel 3 H&amp;SC qualification</w:t>
            </w:r>
            <w:r w:rsidR="00693A3B">
              <w:t xml:space="preserve"> or equivalent</w:t>
            </w:r>
            <w:r>
              <w:t xml:space="preserve"> (or willing to work towards</w:t>
            </w:r>
            <w:r w:rsidR="00077962">
              <w:t xml:space="preserve"> if required</w:t>
            </w:r>
            <w:r>
              <w:t>)</w:t>
            </w:r>
          </w:p>
          <w:p w14:paraId="0ADA2290" w14:textId="77777777" w:rsidR="00F22FB8" w:rsidRPr="00646BD2" w:rsidRDefault="00F22FB8" w:rsidP="00646BD2">
            <w:pPr>
              <w:suppressAutoHyphens w:val="0"/>
              <w:spacing w:line="240" w:lineRule="auto"/>
              <w:rPr>
                <w:rFonts w:eastAsia="Times New Roman" w:cs="Arial"/>
                <w:szCs w:val="22"/>
                <w:lang w:eastAsia="en-US"/>
              </w:rPr>
            </w:pPr>
          </w:p>
        </w:tc>
        <w:tc>
          <w:tcPr>
            <w:tcW w:w="2327" w:type="dxa"/>
          </w:tcPr>
          <w:p w14:paraId="6D6CAF6C" w14:textId="77777777" w:rsidR="00F22FB8" w:rsidRPr="00646BD2" w:rsidRDefault="00F22FB8" w:rsidP="00646BD2">
            <w:pPr>
              <w:suppressAutoHyphens w:val="0"/>
              <w:spacing w:line="240" w:lineRule="auto"/>
              <w:rPr>
                <w:rFonts w:eastAsia="Times New Roman" w:cs="Arial"/>
                <w:szCs w:val="22"/>
                <w:lang w:eastAsia="en-US"/>
              </w:rPr>
            </w:pPr>
          </w:p>
        </w:tc>
      </w:tr>
      <w:tr w:rsidR="006D2714" w:rsidRPr="00646BD2" w14:paraId="4CEBE5F9" w14:textId="77777777" w:rsidTr="00FA7316">
        <w:trPr>
          <w:trHeight w:val="232"/>
        </w:trPr>
        <w:tc>
          <w:tcPr>
            <w:tcW w:w="1702" w:type="dxa"/>
            <w:vMerge w:val="restart"/>
            <w:shd w:val="pct25" w:color="auto" w:fill="auto"/>
          </w:tcPr>
          <w:p w14:paraId="0156FE95" w14:textId="77777777" w:rsidR="006D2714" w:rsidRPr="00FA7316" w:rsidRDefault="006D2714" w:rsidP="006D2714">
            <w:pPr>
              <w:pStyle w:val="Heading3"/>
              <w:rPr>
                <w:color w:val="000000" w:themeColor="text1"/>
                <w:szCs w:val="22"/>
                <w:lang w:eastAsia="en-US"/>
              </w:rPr>
            </w:pPr>
            <w:r w:rsidRPr="00FA7316">
              <w:rPr>
                <w:color w:val="000000" w:themeColor="text1"/>
                <w:szCs w:val="22"/>
                <w:lang w:eastAsia="en-US"/>
              </w:rPr>
              <w:t>Experience</w:t>
            </w:r>
          </w:p>
          <w:p w14:paraId="01713987" w14:textId="77777777" w:rsidR="006D2714" w:rsidRPr="00FA7316" w:rsidRDefault="006D2714" w:rsidP="006D2714">
            <w:pPr>
              <w:suppressAutoHyphens w:val="0"/>
              <w:spacing w:line="240" w:lineRule="auto"/>
              <w:rPr>
                <w:rFonts w:eastAsia="Times New Roman" w:cs="Arial"/>
                <w:b/>
                <w:color w:val="000000" w:themeColor="text1"/>
                <w:szCs w:val="22"/>
                <w:lang w:eastAsia="en-US"/>
              </w:rPr>
            </w:pPr>
          </w:p>
        </w:tc>
        <w:tc>
          <w:tcPr>
            <w:tcW w:w="1134" w:type="dxa"/>
          </w:tcPr>
          <w:p w14:paraId="6FB8A7A3" w14:textId="77777777" w:rsidR="006D2714" w:rsidRPr="00646BD2" w:rsidRDefault="006D2714" w:rsidP="006D2714">
            <w:pPr>
              <w:tabs>
                <w:tab w:val="left" w:pos="-720"/>
              </w:tabs>
              <w:spacing w:after="80" w:line="240" w:lineRule="auto"/>
              <w:rPr>
                <w:rFonts w:eastAsia="Times New Roman" w:cs="Arial"/>
                <w:spacing w:val="-3"/>
                <w:szCs w:val="22"/>
                <w:lang w:eastAsia="en-US"/>
              </w:rPr>
            </w:pPr>
            <w:r w:rsidRPr="00646BD2">
              <w:rPr>
                <w:rFonts w:eastAsia="Times New Roman" w:cs="Arial"/>
                <w:spacing w:val="-3"/>
                <w:szCs w:val="22"/>
                <w:lang w:eastAsia="en-US"/>
              </w:rPr>
              <w:t>Essential</w:t>
            </w:r>
          </w:p>
          <w:p w14:paraId="1A041B61" w14:textId="77777777" w:rsidR="006D2714" w:rsidRPr="00646BD2" w:rsidRDefault="006D2714" w:rsidP="006D2714">
            <w:pPr>
              <w:tabs>
                <w:tab w:val="left" w:pos="-720"/>
              </w:tabs>
              <w:spacing w:after="80" w:line="240" w:lineRule="auto"/>
              <w:jc w:val="center"/>
              <w:rPr>
                <w:rFonts w:eastAsia="Times New Roman" w:cs="Arial"/>
                <w:spacing w:val="-3"/>
                <w:szCs w:val="22"/>
                <w:lang w:eastAsia="en-US"/>
              </w:rPr>
            </w:pPr>
            <w:r w:rsidRPr="00646BD2">
              <w:rPr>
                <w:rFonts w:eastAsia="Times New Roman" w:cs="Arial"/>
                <w:spacing w:val="-3"/>
                <w:szCs w:val="22"/>
                <w:lang w:eastAsia="en-US"/>
              </w:rPr>
              <w:sym w:font="Wingdings" w:char="F0FC"/>
            </w:r>
            <w:r w:rsidRPr="00646BD2">
              <w:rPr>
                <w:rFonts w:eastAsia="Times New Roman" w:cs="Arial"/>
                <w:spacing w:val="-3"/>
                <w:szCs w:val="22"/>
                <w:lang w:eastAsia="en-US"/>
              </w:rPr>
              <w:sym w:font="Wingdings" w:char="F0FC"/>
            </w:r>
          </w:p>
        </w:tc>
        <w:tc>
          <w:tcPr>
            <w:tcW w:w="5650" w:type="dxa"/>
          </w:tcPr>
          <w:p w14:paraId="2A9B0678" w14:textId="77777777" w:rsidR="006D2714" w:rsidRPr="009F560B" w:rsidRDefault="00721C67" w:rsidP="009F560B">
            <w:pPr>
              <w:pStyle w:val="ListBullet"/>
              <w:tabs>
                <w:tab w:val="clear" w:pos="340"/>
                <w:tab w:val="num" w:pos="360"/>
              </w:tabs>
              <w:rPr>
                <w:szCs w:val="22"/>
              </w:rPr>
            </w:pPr>
            <w:r>
              <w:rPr>
                <w:szCs w:val="22"/>
              </w:rPr>
              <w:t xml:space="preserve">Experience of working </w:t>
            </w:r>
            <w:r w:rsidR="006D2714" w:rsidRPr="009F560B">
              <w:rPr>
                <w:szCs w:val="22"/>
              </w:rPr>
              <w:t>in a team environment</w:t>
            </w:r>
          </w:p>
          <w:p w14:paraId="18540635" w14:textId="77777777" w:rsidR="006D2714" w:rsidRDefault="003411E1" w:rsidP="00721C67">
            <w:pPr>
              <w:pStyle w:val="ListBullet"/>
              <w:tabs>
                <w:tab w:val="clear" w:pos="340"/>
                <w:tab w:val="num" w:pos="360"/>
              </w:tabs>
              <w:rPr>
                <w:szCs w:val="22"/>
              </w:rPr>
            </w:pPr>
            <w:r>
              <w:rPr>
                <w:szCs w:val="22"/>
              </w:rPr>
              <w:t xml:space="preserve">Experience </w:t>
            </w:r>
            <w:r w:rsidR="00721C67">
              <w:rPr>
                <w:szCs w:val="22"/>
              </w:rPr>
              <w:t xml:space="preserve">of managing/ supervising </w:t>
            </w:r>
            <w:r>
              <w:rPr>
                <w:szCs w:val="22"/>
              </w:rPr>
              <w:t>people</w:t>
            </w:r>
          </w:p>
          <w:p w14:paraId="6A7EE635" w14:textId="77777777" w:rsidR="00FC7659" w:rsidRDefault="00736190" w:rsidP="00FC7659">
            <w:pPr>
              <w:pStyle w:val="ListBullet"/>
              <w:tabs>
                <w:tab w:val="clear" w:pos="340"/>
                <w:tab w:val="num" w:pos="360"/>
              </w:tabs>
              <w:rPr>
                <w:szCs w:val="22"/>
              </w:rPr>
            </w:pPr>
            <w:r>
              <w:rPr>
                <w:szCs w:val="22"/>
              </w:rPr>
              <w:t xml:space="preserve">Experience </w:t>
            </w:r>
            <w:r w:rsidRPr="005C771E">
              <w:rPr>
                <w:szCs w:val="22"/>
              </w:rPr>
              <w:t xml:space="preserve">of </w:t>
            </w:r>
            <w:r>
              <w:rPr>
                <w:szCs w:val="22"/>
              </w:rPr>
              <w:t>improving</w:t>
            </w:r>
            <w:r w:rsidRPr="005C771E">
              <w:rPr>
                <w:szCs w:val="22"/>
              </w:rPr>
              <w:t xml:space="preserve"> service qu</w:t>
            </w:r>
            <w:r>
              <w:rPr>
                <w:szCs w:val="22"/>
              </w:rPr>
              <w:t>ality for the benefit of users</w:t>
            </w:r>
          </w:p>
          <w:p w14:paraId="21527FFC" w14:textId="77777777" w:rsidR="00316D7A" w:rsidRPr="00765037" w:rsidRDefault="00316D7A" w:rsidP="00FC7659">
            <w:pPr>
              <w:pStyle w:val="ListBullet"/>
              <w:tabs>
                <w:tab w:val="clear" w:pos="340"/>
                <w:tab w:val="num" w:pos="360"/>
              </w:tabs>
              <w:rPr>
                <w:szCs w:val="22"/>
              </w:rPr>
            </w:pPr>
            <w:r>
              <w:rPr>
                <w:rFonts w:cs="Arial"/>
                <w:szCs w:val="22"/>
              </w:rPr>
              <w:t>Liaison and working with external partners</w:t>
            </w:r>
          </w:p>
        </w:tc>
        <w:tc>
          <w:tcPr>
            <w:tcW w:w="2327" w:type="dxa"/>
          </w:tcPr>
          <w:p w14:paraId="75049C44" w14:textId="77777777" w:rsidR="006D2714" w:rsidRPr="00646BD2" w:rsidRDefault="006D2714" w:rsidP="006D2714">
            <w:pPr>
              <w:suppressAutoHyphens w:val="0"/>
              <w:spacing w:line="240" w:lineRule="auto"/>
              <w:rPr>
                <w:rFonts w:eastAsia="Times New Roman" w:cs="Arial"/>
                <w:szCs w:val="22"/>
                <w:lang w:eastAsia="en-US"/>
              </w:rPr>
            </w:pPr>
          </w:p>
        </w:tc>
      </w:tr>
      <w:tr w:rsidR="006D2714" w:rsidRPr="00646BD2" w14:paraId="0F4E977C" w14:textId="77777777" w:rsidTr="00FA7316">
        <w:trPr>
          <w:trHeight w:val="232"/>
        </w:trPr>
        <w:tc>
          <w:tcPr>
            <w:tcW w:w="1702" w:type="dxa"/>
            <w:vMerge/>
            <w:shd w:val="pct25" w:color="auto" w:fill="auto"/>
          </w:tcPr>
          <w:p w14:paraId="10E2524F" w14:textId="77777777" w:rsidR="006D2714" w:rsidRPr="00FA7316" w:rsidRDefault="006D2714" w:rsidP="006D2714">
            <w:pPr>
              <w:suppressAutoHyphens w:val="0"/>
              <w:spacing w:line="240" w:lineRule="auto"/>
              <w:rPr>
                <w:rFonts w:eastAsia="Times New Roman" w:cs="Arial"/>
                <w:b/>
                <w:color w:val="000000" w:themeColor="text1"/>
                <w:szCs w:val="22"/>
                <w:lang w:eastAsia="en-US"/>
              </w:rPr>
            </w:pPr>
          </w:p>
        </w:tc>
        <w:tc>
          <w:tcPr>
            <w:tcW w:w="1134" w:type="dxa"/>
          </w:tcPr>
          <w:p w14:paraId="557C53CD" w14:textId="77777777" w:rsidR="006D2714" w:rsidRPr="00646BD2" w:rsidRDefault="006D2714" w:rsidP="006D2714">
            <w:pPr>
              <w:tabs>
                <w:tab w:val="left" w:pos="-720"/>
              </w:tabs>
              <w:spacing w:after="80" w:line="240" w:lineRule="auto"/>
              <w:rPr>
                <w:rFonts w:eastAsia="Times New Roman" w:cs="Arial"/>
                <w:spacing w:val="-3"/>
                <w:szCs w:val="22"/>
                <w:lang w:eastAsia="en-US"/>
              </w:rPr>
            </w:pPr>
            <w:r w:rsidRPr="00646BD2">
              <w:rPr>
                <w:rFonts w:eastAsia="Times New Roman" w:cs="Arial"/>
                <w:spacing w:val="-3"/>
                <w:szCs w:val="22"/>
                <w:lang w:eastAsia="en-US"/>
              </w:rPr>
              <w:t>Desirable</w:t>
            </w:r>
          </w:p>
        </w:tc>
        <w:tc>
          <w:tcPr>
            <w:tcW w:w="5650" w:type="dxa"/>
          </w:tcPr>
          <w:p w14:paraId="1DA7B4AB" w14:textId="77777777" w:rsidR="006D2714" w:rsidRPr="00646BD2" w:rsidRDefault="006D2714" w:rsidP="006D2714">
            <w:pPr>
              <w:suppressAutoHyphens w:val="0"/>
              <w:spacing w:line="240" w:lineRule="auto"/>
              <w:rPr>
                <w:rFonts w:eastAsia="Times New Roman" w:cs="Arial"/>
                <w:szCs w:val="22"/>
                <w:lang w:eastAsia="en-US"/>
              </w:rPr>
            </w:pPr>
          </w:p>
          <w:p w14:paraId="45CACBC1" w14:textId="77777777" w:rsidR="00316D7A" w:rsidRDefault="009F560B" w:rsidP="000D43D7">
            <w:pPr>
              <w:pStyle w:val="ListBullet"/>
            </w:pPr>
            <w:r w:rsidRPr="009F560B">
              <w:t>Experience of working</w:t>
            </w:r>
            <w:r w:rsidR="00721C67">
              <w:t xml:space="preserve"> in the voluntary sector</w:t>
            </w:r>
          </w:p>
          <w:p w14:paraId="0FF77778" w14:textId="77777777" w:rsidR="00721C67" w:rsidRDefault="00316D7A" w:rsidP="000D43D7">
            <w:pPr>
              <w:pStyle w:val="ListBullet"/>
            </w:pPr>
            <w:r>
              <w:t>E</w:t>
            </w:r>
            <w:r w:rsidR="00721C67" w:rsidRPr="005C771E">
              <w:t>xperience of delivering high quality services to</w:t>
            </w:r>
            <w:r w:rsidR="00721C67">
              <w:t xml:space="preserve"> the public</w:t>
            </w:r>
          </w:p>
          <w:p w14:paraId="23AEED98" w14:textId="77777777" w:rsidR="00316D7A" w:rsidRDefault="00721C67" w:rsidP="000D43D7">
            <w:pPr>
              <w:pStyle w:val="ListBullet"/>
            </w:pPr>
            <w:r>
              <w:t xml:space="preserve">Experience of working </w:t>
            </w:r>
            <w:r w:rsidRPr="00721C67">
              <w:t xml:space="preserve">with health and social care </w:t>
            </w:r>
            <w:r>
              <w:t xml:space="preserve">and NHS </w:t>
            </w:r>
            <w:r w:rsidRPr="00721C67">
              <w:t>professionals</w:t>
            </w:r>
          </w:p>
          <w:p w14:paraId="08DDA023" w14:textId="77777777" w:rsidR="00FC7659" w:rsidRPr="00646BD2" w:rsidRDefault="00316D7A" w:rsidP="00316D7A">
            <w:pPr>
              <w:pStyle w:val="ListBullet"/>
              <w:rPr>
                <w:rFonts w:eastAsia="Times New Roman"/>
                <w:lang w:eastAsia="en-US"/>
              </w:rPr>
            </w:pPr>
            <w:r>
              <w:t xml:space="preserve">Ability to monitor local financial procedures </w:t>
            </w:r>
          </w:p>
        </w:tc>
        <w:tc>
          <w:tcPr>
            <w:tcW w:w="2327" w:type="dxa"/>
          </w:tcPr>
          <w:p w14:paraId="39550FDE" w14:textId="77777777" w:rsidR="006D2714" w:rsidRPr="00646BD2" w:rsidRDefault="006D2714" w:rsidP="006D2714">
            <w:pPr>
              <w:suppressAutoHyphens w:val="0"/>
              <w:spacing w:line="240" w:lineRule="auto"/>
              <w:rPr>
                <w:rFonts w:eastAsia="Times New Roman" w:cs="Arial"/>
                <w:szCs w:val="22"/>
                <w:lang w:eastAsia="en-US"/>
              </w:rPr>
            </w:pPr>
          </w:p>
        </w:tc>
      </w:tr>
      <w:tr w:rsidR="006D2714" w:rsidRPr="00646BD2" w14:paraId="6D1813F3" w14:textId="77777777" w:rsidTr="00FA7316">
        <w:trPr>
          <w:trHeight w:val="1764"/>
        </w:trPr>
        <w:tc>
          <w:tcPr>
            <w:tcW w:w="1702" w:type="dxa"/>
            <w:shd w:val="pct25" w:color="auto" w:fill="auto"/>
          </w:tcPr>
          <w:p w14:paraId="55162FBC" w14:textId="77777777" w:rsidR="006D2714" w:rsidRPr="00FA7316" w:rsidRDefault="006D2714" w:rsidP="006D2714">
            <w:pPr>
              <w:pStyle w:val="Heading3"/>
              <w:rPr>
                <w:color w:val="000000" w:themeColor="text1"/>
                <w:szCs w:val="22"/>
                <w:lang w:eastAsia="en-US"/>
              </w:rPr>
            </w:pPr>
            <w:r w:rsidRPr="00FA7316">
              <w:rPr>
                <w:color w:val="000000" w:themeColor="text1"/>
                <w:szCs w:val="22"/>
                <w:lang w:eastAsia="en-US"/>
              </w:rPr>
              <w:lastRenderedPageBreak/>
              <w:t>Behaviours</w:t>
            </w:r>
            <w:r w:rsidRPr="00FA7316">
              <w:rPr>
                <w:color w:val="000000" w:themeColor="text1"/>
                <w:szCs w:val="22"/>
                <w:lang w:eastAsia="en-US"/>
              </w:rPr>
              <w:tab/>
            </w:r>
          </w:p>
          <w:p w14:paraId="4F322845" w14:textId="77777777" w:rsidR="006D2714" w:rsidRPr="00FA7316" w:rsidRDefault="006D2714" w:rsidP="006D2714">
            <w:pPr>
              <w:suppressAutoHyphens w:val="0"/>
              <w:spacing w:line="240" w:lineRule="auto"/>
              <w:rPr>
                <w:rFonts w:eastAsia="Times New Roman" w:cs="Arial"/>
                <w:b/>
                <w:color w:val="000000" w:themeColor="text1"/>
                <w:szCs w:val="22"/>
                <w:lang w:eastAsia="en-US"/>
              </w:rPr>
            </w:pPr>
          </w:p>
        </w:tc>
        <w:tc>
          <w:tcPr>
            <w:tcW w:w="6784" w:type="dxa"/>
            <w:gridSpan w:val="2"/>
          </w:tcPr>
          <w:p w14:paraId="523FCB43" w14:textId="77777777" w:rsidR="006D2714" w:rsidRPr="00646BD2" w:rsidRDefault="006D2714" w:rsidP="006D2714">
            <w:pPr>
              <w:tabs>
                <w:tab w:val="left" w:pos="-720"/>
              </w:tabs>
              <w:spacing w:after="80" w:line="240" w:lineRule="auto"/>
              <w:rPr>
                <w:rFonts w:eastAsia="Times New Roman" w:cs="Arial"/>
                <w:spacing w:val="-3"/>
                <w:szCs w:val="22"/>
                <w:lang w:eastAsia="en-US"/>
              </w:rPr>
            </w:pPr>
          </w:p>
          <w:p w14:paraId="7465AE44" w14:textId="77777777" w:rsidR="006D2714" w:rsidRDefault="006D2714" w:rsidP="006D2714">
            <w:pPr>
              <w:pStyle w:val="ListBullet"/>
              <w:numPr>
                <w:ilvl w:val="0"/>
                <w:numId w:val="0"/>
              </w:numPr>
              <w:spacing w:before="80" w:after="80" w:line="240" w:lineRule="auto"/>
              <w:ind w:left="340" w:hanging="340"/>
              <w:rPr>
                <w:rFonts w:cs="Arial"/>
                <w:szCs w:val="17"/>
              </w:rPr>
            </w:pPr>
            <w:r>
              <w:rPr>
                <w:rFonts w:cs="Arial"/>
                <w:szCs w:val="17"/>
              </w:rPr>
              <w:t>EMBRACING AND LEADING CHANGE</w:t>
            </w:r>
          </w:p>
          <w:p w14:paraId="7BDB5A3D" w14:textId="77777777" w:rsidR="006D2714" w:rsidRDefault="006D2714" w:rsidP="006D2714">
            <w:pPr>
              <w:numPr>
                <w:ilvl w:val="0"/>
                <w:numId w:val="37"/>
              </w:numPr>
              <w:suppressAutoHyphens w:val="0"/>
              <w:autoSpaceDE w:val="0"/>
              <w:autoSpaceDN w:val="0"/>
              <w:adjustRightInd w:val="0"/>
              <w:spacing w:line="240" w:lineRule="auto"/>
              <w:rPr>
                <w:rFonts w:cs="Arial"/>
                <w:szCs w:val="22"/>
              </w:rPr>
            </w:pPr>
            <w:r>
              <w:rPr>
                <w:rFonts w:cs="Arial"/>
                <w:szCs w:val="22"/>
              </w:rPr>
              <w:t>Overcomes obstacles and deals with resistance around doing things differently, sensitively and respectfully</w:t>
            </w:r>
          </w:p>
          <w:p w14:paraId="2921D9F6" w14:textId="77777777" w:rsidR="006D2714" w:rsidRPr="00B9502B" w:rsidRDefault="006D2714" w:rsidP="006D2714">
            <w:pPr>
              <w:suppressAutoHyphens w:val="0"/>
              <w:autoSpaceDE w:val="0"/>
              <w:autoSpaceDN w:val="0"/>
              <w:adjustRightInd w:val="0"/>
              <w:spacing w:line="240" w:lineRule="auto"/>
              <w:ind w:left="360"/>
              <w:rPr>
                <w:rFonts w:cs="Arial"/>
                <w:szCs w:val="22"/>
              </w:rPr>
            </w:pPr>
          </w:p>
          <w:p w14:paraId="12B37954" w14:textId="77777777" w:rsidR="006D2714" w:rsidRDefault="006D2714" w:rsidP="006D2714">
            <w:pPr>
              <w:pStyle w:val="ListBullet"/>
              <w:numPr>
                <w:ilvl w:val="0"/>
                <w:numId w:val="0"/>
              </w:numPr>
              <w:spacing w:before="80" w:after="80" w:line="240" w:lineRule="auto"/>
              <w:ind w:left="340" w:hanging="340"/>
              <w:rPr>
                <w:rFonts w:cs="Arial"/>
                <w:szCs w:val="17"/>
              </w:rPr>
            </w:pPr>
            <w:r>
              <w:rPr>
                <w:rFonts w:cs="Arial"/>
                <w:szCs w:val="17"/>
              </w:rPr>
              <w:t>COMMUNICATING AND INFLUENCING</w:t>
            </w:r>
          </w:p>
          <w:p w14:paraId="0A423F85" w14:textId="77777777" w:rsidR="006D2714" w:rsidRDefault="006D2714" w:rsidP="006D2714">
            <w:pPr>
              <w:pStyle w:val="ListBullet"/>
              <w:numPr>
                <w:ilvl w:val="0"/>
                <w:numId w:val="37"/>
              </w:numPr>
              <w:tabs>
                <w:tab w:val="clear" w:pos="567"/>
                <w:tab w:val="left" w:pos="303"/>
              </w:tabs>
              <w:spacing w:before="80" w:after="80" w:line="240" w:lineRule="auto"/>
              <w:rPr>
                <w:rFonts w:cs="Arial"/>
                <w:szCs w:val="17"/>
              </w:rPr>
            </w:pPr>
            <w:r>
              <w:rPr>
                <w:rFonts w:cs="Arial"/>
                <w:szCs w:val="17"/>
              </w:rPr>
              <w:t>Adapts their method of communication and message to suit a specific audience</w:t>
            </w:r>
          </w:p>
          <w:p w14:paraId="2A8B870B" w14:textId="77777777" w:rsidR="006D2714" w:rsidRDefault="006D2714" w:rsidP="006D2714">
            <w:pPr>
              <w:pStyle w:val="ListBullet"/>
              <w:numPr>
                <w:ilvl w:val="0"/>
                <w:numId w:val="0"/>
              </w:numPr>
              <w:tabs>
                <w:tab w:val="clear" w:pos="567"/>
                <w:tab w:val="left" w:pos="303"/>
              </w:tabs>
              <w:spacing w:before="80" w:after="80" w:line="240" w:lineRule="auto"/>
              <w:ind w:left="360"/>
              <w:rPr>
                <w:rFonts w:cs="Arial"/>
                <w:szCs w:val="17"/>
              </w:rPr>
            </w:pPr>
          </w:p>
          <w:p w14:paraId="45C86D8A" w14:textId="77777777" w:rsidR="006D2714" w:rsidRDefault="006D2714" w:rsidP="006D2714">
            <w:pPr>
              <w:pStyle w:val="ListBullet"/>
              <w:numPr>
                <w:ilvl w:val="0"/>
                <w:numId w:val="0"/>
              </w:numPr>
              <w:spacing w:before="80" w:after="80" w:line="240" w:lineRule="auto"/>
              <w:ind w:left="340" w:hanging="340"/>
              <w:rPr>
                <w:rFonts w:cs="Arial"/>
                <w:szCs w:val="17"/>
              </w:rPr>
            </w:pPr>
            <w:r>
              <w:rPr>
                <w:rFonts w:cs="Arial"/>
                <w:szCs w:val="17"/>
              </w:rPr>
              <w:t>SOLUTION FOCUSSED</w:t>
            </w:r>
          </w:p>
          <w:p w14:paraId="351F17FB" w14:textId="77777777" w:rsidR="006D2714" w:rsidRPr="00EC568E" w:rsidRDefault="006D2714" w:rsidP="006D2714">
            <w:pPr>
              <w:numPr>
                <w:ilvl w:val="0"/>
                <w:numId w:val="37"/>
              </w:numPr>
              <w:suppressAutoHyphens w:val="0"/>
              <w:autoSpaceDE w:val="0"/>
              <w:autoSpaceDN w:val="0"/>
              <w:adjustRightInd w:val="0"/>
              <w:spacing w:line="240" w:lineRule="auto"/>
              <w:rPr>
                <w:rFonts w:cs="Arial"/>
                <w:szCs w:val="22"/>
              </w:rPr>
            </w:pPr>
            <w:r>
              <w:rPr>
                <w:rFonts w:cs="Arial"/>
                <w:szCs w:val="22"/>
              </w:rPr>
              <w:t>Anticipates obstacles, thinks ahead about next steps and contingencies</w:t>
            </w:r>
          </w:p>
          <w:p w14:paraId="04E7D1A7" w14:textId="77777777" w:rsidR="006D2714" w:rsidRPr="00646BD2" w:rsidRDefault="006D2714" w:rsidP="006D2714">
            <w:pPr>
              <w:tabs>
                <w:tab w:val="left" w:pos="-720"/>
              </w:tabs>
              <w:spacing w:after="80" w:line="240" w:lineRule="auto"/>
              <w:jc w:val="center"/>
              <w:rPr>
                <w:rFonts w:eastAsia="Times New Roman" w:cs="Arial"/>
                <w:spacing w:val="-3"/>
                <w:szCs w:val="22"/>
                <w:lang w:eastAsia="en-US"/>
              </w:rPr>
            </w:pPr>
          </w:p>
          <w:p w14:paraId="4C62A27F" w14:textId="77777777" w:rsidR="009F560B" w:rsidRDefault="009F560B" w:rsidP="009F560B">
            <w:pPr>
              <w:pStyle w:val="ListBullet"/>
              <w:numPr>
                <w:ilvl w:val="0"/>
                <w:numId w:val="0"/>
              </w:numPr>
              <w:spacing w:before="80" w:after="80" w:line="240" w:lineRule="auto"/>
              <w:rPr>
                <w:rFonts w:cs="Arial"/>
                <w:szCs w:val="17"/>
              </w:rPr>
            </w:pPr>
            <w:r>
              <w:rPr>
                <w:rFonts w:cs="Arial"/>
                <w:szCs w:val="17"/>
              </w:rPr>
              <w:t>FOCUSSING ON PEOPLE IN CRISIS</w:t>
            </w:r>
          </w:p>
          <w:p w14:paraId="7F00D021" w14:textId="77777777" w:rsidR="006D2714" w:rsidRPr="009F560B" w:rsidRDefault="009F560B" w:rsidP="009F560B">
            <w:pPr>
              <w:numPr>
                <w:ilvl w:val="0"/>
                <w:numId w:val="36"/>
              </w:numPr>
              <w:suppressAutoHyphens w:val="0"/>
              <w:autoSpaceDE w:val="0"/>
              <w:autoSpaceDN w:val="0"/>
              <w:adjustRightInd w:val="0"/>
              <w:spacing w:after="80" w:line="240" w:lineRule="auto"/>
              <w:rPr>
                <w:rFonts w:eastAsia="Times New Roman" w:cs="Arial"/>
                <w:spacing w:val="-3"/>
                <w:szCs w:val="22"/>
                <w:lang w:eastAsia="en-US"/>
              </w:rPr>
            </w:pPr>
            <w:r w:rsidRPr="009F560B">
              <w:rPr>
                <w:rFonts w:cs="Arial"/>
                <w:szCs w:val="22"/>
              </w:rPr>
              <w:t>Finds ways to define and continually improve services for people in crisis</w:t>
            </w:r>
          </w:p>
          <w:p w14:paraId="5D3D74B4" w14:textId="77777777" w:rsidR="006D2714" w:rsidRPr="00646BD2" w:rsidRDefault="006D2714" w:rsidP="006D2714">
            <w:pPr>
              <w:suppressAutoHyphens w:val="0"/>
              <w:spacing w:line="240" w:lineRule="auto"/>
              <w:rPr>
                <w:rFonts w:eastAsia="Times New Roman" w:cs="Arial"/>
                <w:szCs w:val="22"/>
                <w:lang w:eastAsia="en-US"/>
              </w:rPr>
            </w:pPr>
          </w:p>
          <w:p w14:paraId="19B2FAD4" w14:textId="77777777" w:rsidR="006D2714" w:rsidRPr="00646BD2" w:rsidRDefault="006D2714" w:rsidP="006D2714">
            <w:pPr>
              <w:spacing w:line="240" w:lineRule="auto"/>
              <w:rPr>
                <w:rFonts w:eastAsia="Times New Roman" w:cs="Arial"/>
                <w:szCs w:val="22"/>
                <w:lang w:eastAsia="en-US"/>
              </w:rPr>
            </w:pPr>
          </w:p>
        </w:tc>
        <w:tc>
          <w:tcPr>
            <w:tcW w:w="2327" w:type="dxa"/>
          </w:tcPr>
          <w:p w14:paraId="024D5DE7" w14:textId="77777777" w:rsidR="006D2714" w:rsidRPr="00646BD2" w:rsidRDefault="006D2714" w:rsidP="006D2714">
            <w:pPr>
              <w:suppressAutoHyphens w:val="0"/>
              <w:spacing w:line="240" w:lineRule="auto"/>
              <w:rPr>
                <w:rFonts w:eastAsia="Times New Roman" w:cs="Arial"/>
                <w:szCs w:val="22"/>
                <w:lang w:eastAsia="en-US"/>
              </w:rPr>
            </w:pPr>
          </w:p>
        </w:tc>
      </w:tr>
      <w:tr w:rsidR="006D2714" w:rsidRPr="00646BD2" w14:paraId="7013096C" w14:textId="77777777" w:rsidTr="00FA7316">
        <w:trPr>
          <w:trHeight w:val="348"/>
        </w:trPr>
        <w:tc>
          <w:tcPr>
            <w:tcW w:w="1702" w:type="dxa"/>
            <w:vMerge w:val="restart"/>
            <w:shd w:val="pct25" w:color="auto" w:fill="auto"/>
          </w:tcPr>
          <w:p w14:paraId="4FC2317D" w14:textId="77777777" w:rsidR="006D2714" w:rsidRPr="00FA7316" w:rsidRDefault="006D2714" w:rsidP="006D2714">
            <w:pPr>
              <w:pStyle w:val="Heading3"/>
              <w:rPr>
                <w:color w:val="000000" w:themeColor="text1"/>
                <w:szCs w:val="22"/>
                <w:lang w:eastAsia="en-US"/>
              </w:rPr>
            </w:pPr>
            <w:r w:rsidRPr="00FA7316">
              <w:rPr>
                <w:color w:val="000000" w:themeColor="text1"/>
                <w:szCs w:val="22"/>
                <w:lang w:eastAsia="en-US"/>
              </w:rPr>
              <w:t>Additional requirements</w:t>
            </w:r>
          </w:p>
          <w:p w14:paraId="67F15BA7" w14:textId="77777777" w:rsidR="006D2714" w:rsidRPr="00FA7316" w:rsidRDefault="006D2714" w:rsidP="006D2714">
            <w:pPr>
              <w:suppressAutoHyphens w:val="0"/>
              <w:spacing w:line="240" w:lineRule="auto"/>
              <w:rPr>
                <w:rFonts w:eastAsia="Times New Roman" w:cs="Arial"/>
                <w:b/>
                <w:color w:val="000000" w:themeColor="text1"/>
                <w:szCs w:val="22"/>
                <w:lang w:eastAsia="en-US"/>
              </w:rPr>
            </w:pPr>
          </w:p>
        </w:tc>
        <w:tc>
          <w:tcPr>
            <w:tcW w:w="1134" w:type="dxa"/>
          </w:tcPr>
          <w:p w14:paraId="31560E4E" w14:textId="77777777" w:rsidR="006D2714" w:rsidRPr="00646BD2" w:rsidRDefault="006D2714" w:rsidP="006D2714">
            <w:pPr>
              <w:tabs>
                <w:tab w:val="left" w:pos="-720"/>
              </w:tabs>
              <w:spacing w:after="80" w:line="240" w:lineRule="auto"/>
              <w:rPr>
                <w:rFonts w:eastAsia="Times New Roman" w:cs="Arial"/>
                <w:spacing w:val="-3"/>
                <w:szCs w:val="22"/>
                <w:lang w:eastAsia="en-US"/>
              </w:rPr>
            </w:pPr>
            <w:r w:rsidRPr="00646BD2">
              <w:rPr>
                <w:rFonts w:eastAsia="Times New Roman" w:cs="Arial"/>
                <w:spacing w:val="-3"/>
                <w:szCs w:val="22"/>
                <w:lang w:eastAsia="en-US"/>
              </w:rPr>
              <w:t>Essential</w:t>
            </w:r>
          </w:p>
          <w:p w14:paraId="4D6F8ABF" w14:textId="77777777" w:rsidR="006D2714" w:rsidRPr="00646BD2" w:rsidRDefault="006D2714" w:rsidP="006D2714">
            <w:pPr>
              <w:tabs>
                <w:tab w:val="left" w:pos="-720"/>
              </w:tabs>
              <w:spacing w:after="80" w:line="240" w:lineRule="auto"/>
              <w:jc w:val="center"/>
              <w:rPr>
                <w:rFonts w:eastAsia="Times New Roman" w:cs="Arial"/>
                <w:spacing w:val="-3"/>
                <w:szCs w:val="22"/>
                <w:lang w:eastAsia="en-US"/>
              </w:rPr>
            </w:pPr>
            <w:r w:rsidRPr="00646BD2">
              <w:rPr>
                <w:rFonts w:eastAsia="Times New Roman" w:cs="Arial"/>
                <w:spacing w:val="-3"/>
                <w:szCs w:val="22"/>
                <w:lang w:eastAsia="en-US"/>
              </w:rPr>
              <w:sym w:font="Wingdings" w:char="F0FC"/>
            </w:r>
            <w:r w:rsidRPr="00646BD2">
              <w:rPr>
                <w:rFonts w:eastAsia="Times New Roman" w:cs="Arial"/>
                <w:spacing w:val="-3"/>
                <w:szCs w:val="22"/>
                <w:lang w:eastAsia="en-US"/>
              </w:rPr>
              <w:sym w:font="Wingdings" w:char="F0FC"/>
            </w:r>
          </w:p>
        </w:tc>
        <w:tc>
          <w:tcPr>
            <w:tcW w:w="5650" w:type="dxa"/>
          </w:tcPr>
          <w:p w14:paraId="4B2A9502" w14:textId="77777777" w:rsidR="006D2714" w:rsidRPr="009F560B" w:rsidRDefault="006D2714" w:rsidP="009F560B">
            <w:pPr>
              <w:pStyle w:val="ListParagraph"/>
              <w:numPr>
                <w:ilvl w:val="0"/>
                <w:numId w:val="39"/>
              </w:numPr>
              <w:tabs>
                <w:tab w:val="left" w:pos="-720"/>
              </w:tabs>
              <w:spacing w:after="80" w:line="240" w:lineRule="auto"/>
              <w:ind w:left="315"/>
              <w:rPr>
                <w:rFonts w:eastAsia="Times New Roman" w:cs="Arial"/>
                <w:lang w:eastAsia="en-US"/>
              </w:rPr>
            </w:pPr>
            <w:r w:rsidRPr="009F560B">
              <w:rPr>
                <w:rFonts w:eastAsia="Times New Roman" w:cs="Arial"/>
                <w:lang w:eastAsia="en-US"/>
              </w:rPr>
              <w:t>Upholds the fundamental principles and acts with integrity, in accordance with the Society’s values (inclusive, compassionate, courageous and dynamic).</w:t>
            </w:r>
          </w:p>
          <w:p w14:paraId="3BA33C7A" w14:textId="77777777" w:rsidR="006D2714" w:rsidRPr="009F560B" w:rsidRDefault="006D2714" w:rsidP="009F560B">
            <w:pPr>
              <w:pStyle w:val="ListParagraph"/>
              <w:numPr>
                <w:ilvl w:val="0"/>
                <w:numId w:val="38"/>
              </w:numPr>
              <w:tabs>
                <w:tab w:val="left" w:pos="-720"/>
              </w:tabs>
              <w:spacing w:after="80" w:line="240" w:lineRule="auto"/>
              <w:ind w:left="315"/>
              <w:rPr>
                <w:rFonts w:eastAsia="Times New Roman" w:cs="Arial"/>
                <w:lang w:eastAsia="en-US"/>
              </w:rPr>
            </w:pPr>
            <w:r w:rsidRPr="009F560B">
              <w:rPr>
                <w:rFonts w:eastAsia="Times New Roman" w:cs="Arial"/>
                <w:lang w:eastAsia="en-US"/>
              </w:rPr>
              <w:t>Ensures inclusive practice and promotes diversity</w:t>
            </w:r>
          </w:p>
          <w:p w14:paraId="0053EA7E" w14:textId="6E239FF3" w:rsidR="006D2714" w:rsidRPr="005C771E" w:rsidRDefault="006D2714" w:rsidP="006D2714">
            <w:pPr>
              <w:pStyle w:val="ListBullet"/>
              <w:tabs>
                <w:tab w:val="clear" w:pos="340"/>
                <w:tab w:val="num" w:pos="360"/>
              </w:tabs>
              <w:rPr>
                <w:szCs w:val="22"/>
              </w:rPr>
            </w:pPr>
            <w:r w:rsidRPr="005C771E">
              <w:rPr>
                <w:szCs w:val="22"/>
              </w:rPr>
              <w:t>Wil</w:t>
            </w:r>
            <w:r w:rsidR="00F576DC">
              <w:rPr>
                <w:szCs w:val="22"/>
              </w:rPr>
              <w:t>lingness to work flexibl</w:t>
            </w:r>
            <w:r w:rsidR="0033388A">
              <w:rPr>
                <w:szCs w:val="22"/>
              </w:rPr>
              <w:t xml:space="preserve">y to support </w:t>
            </w:r>
            <w:r w:rsidR="00095817">
              <w:rPr>
                <w:szCs w:val="22"/>
              </w:rPr>
              <w:t>people in crisis</w:t>
            </w:r>
          </w:p>
          <w:p w14:paraId="2E5792E8" w14:textId="77777777" w:rsidR="006D2714" w:rsidRPr="005C771E" w:rsidRDefault="006D2714" w:rsidP="006D2714">
            <w:pPr>
              <w:pStyle w:val="ListBullet"/>
              <w:tabs>
                <w:tab w:val="clear" w:pos="340"/>
                <w:tab w:val="num" w:pos="360"/>
              </w:tabs>
              <w:rPr>
                <w:szCs w:val="22"/>
              </w:rPr>
            </w:pPr>
            <w:r w:rsidRPr="005C771E">
              <w:rPr>
                <w:szCs w:val="22"/>
              </w:rPr>
              <w:t>Willingness to u</w:t>
            </w:r>
            <w:r>
              <w:rPr>
                <w:szCs w:val="22"/>
              </w:rPr>
              <w:t>ndertake training as required</w:t>
            </w:r>
          </w:p>
          <w:p w14:paraId="70AB8B6C" w14:textId="77777777" w:rsidR="006D2714" w:rsidRPr="005C771E" w:rsidRDefault="006D2714" w:rsidP="006D2714">
            <w:pPr>
              <w:pStyle w:val="ListBullet"/>
              <w:tabs>
                <w:tab w:val="clear" w:pos="340"/>
                <w:tab w:val="num" w:pos="360"/>
              </w:tabs>
              <w:rPr>
                <w:szCs w:val="22"/>
              </w:rPr>
            </w:pPr>
            <w:r w:rsidRPr="005C771E">
              <w:rPr>
                <w:szCs w:val="22"/>
              </w:rPr>
              <w:t>Able to travel as</w:t>
            </w:r>
            <w:r w:rsidR="00316D7A">
              <w:rPr>
                <w:szCs w:val="22"/>
              </w:rPr>
              <w:t xml:space="preserve"> and when</w:t>
            </w:r>
            <w:r w:rsidRPr="005C771E">
              <w:rPr>
                <w:szCs w:val="22"/>
              </w:rPr>
              <w:t xml:space="preserve"> required</w:t>
            </w:r>
          </w:p>
          <w:p w14:paraId="00109EDB" w14:textId="77777777" w:rsidR="006D2714" w:rsidRPr="00FA7316" w:rsidRDefault="006D2714" w:rsidP="006D2714">
            <w:pPr>
              <w:tabs>
                <w:tab w:val="left" w:pos="-720"/>
              </w:tabs>
              <w:spacing w:after="80" w:line="240" w:lineRule="auto"/>
              <w:rPr>
                <w:rFonts w:eastAsia="Times New Roman" w:cs="Arial"/>
                <w:lang w:eastAsia="en-US"/>
              </w:rPr>
            </w:pPr>
          </w:p>
        </w:tc>
        <w:tc>
          <w:tcPr>
            <w:tcW w:w="2327" w:type="dxa"/>
          </w:tcPr>
          <w:p w14:paraId="18AAEB56" w14:textId="77777777" w:rsidR="006D2714" w:rsidRPr="00646BD2" w:rsidRDefault="006D2714" w:rsidP="006D2714">
            <w:pPr>
              <w:suppressAutoHyphens w:val="0"/>
              <w:spacing w:line="240" w:lineRule="auto"/>
              <w:rPr>
                <w:rFonts w:eastAsia="Times New Roman" w:cs="Arial"/>
                <w:szCs w:val="22"/>
                <w:lang w:eastAsia="en-US"/>
              </w:rPr>
            </w:pPr>
          </w:p>
        </w:tc>
      </w:tr>
      <w:tr w:rsidR="006D2714" w:rsidRPr="00646BD2" w14:paraId="56A28A6E" w14:textId="77777777" w:rsidTr="00FA7316">
        <w:trPr>
          <w:trHeight w:val="347"/>
        </w:trPr>
        <w:tc>
          <w:tcPr>
            <w:tcW w:w="1702" w:type="dxa"/>
            <w:vMerge/>
            <w:shd w:val="pct25" w:color="auto" w:fill="auto"/>
          </w:tcPr>
          <w:p w14:paraId="255D7129" w14:textId="77777777" w:rsidR="006D2714" w:rsidRPr="00646BD2" w:rsidRDefault="006D2714" w:rsidP="006D2714">
            <w:pPr>
              <w:suppressAutoHyphens w:val="0"/>
              <w:spacing w:line="240" w:lineRule="auto"/>
              <w:rPr>
                <w:rFonts w:eastAsia="Times New Roman" w:cs="Arial"/>
                <w:szCs w:val="22"/>
                <w:lang w:eastAsia="en-US"/>
              </w:rPr>
            </w:pPr>
          </w:p>
        </w:tc>
        <w:tc>
          <w:tcPr>
            <w:tcW w:w="1134" w:type="dxa"/>
          </w:tcPr>
          <w:p w14:paraId="0CCAFC27" w14:textId="77777777" w:rsidR="006D2714" w:rsidRPr="00646BD2" w:rsidRDefault="006D2714" w:rsidP="006D2714">
            <w:pPr>
              <w:tabs>
                <w:tab w:val="left" w:pos="-720"/>
              </w:tabs>
              <w:spacing w:after="80" w:line="240" w:lineRule="auto"/>
              <w:rPr>
                <w:rFonts w:eastAsia="Times New Roman" w:cs="Arial"/>
                <w:spacing w:val="-3"/>
                <w:szCs w:val="22"/>
                <w:lang w:eastAsia="en-US"/>
              </w:rPr>
            </w:pPr>
            <w:r w:rsidRPr="00646BD2">
              <w:rPr>
                <w:rFonts w:eastAsia="Times New Roman" w:cs="Arial"/>
                <w:spacing w:val="-3"/>
                <w:szCs w:val="22"/>
                <w:lang w:eastAsia="en-US"/>
              </w:rPr>
              <w:t>Desirable</w:t>
            </w:r>
          </w:p>
        </w:tc>
        <w:tc>
          <w:tcPr>
            <w:tcW w:w="5650" w:type="dxa"/>
          </w:tcPr>
          <w:p w14:paraId="623817DE" w14:textId="77777777" w:rsidR="006D2714" w:rsidRPr="00646BD2" w:rsidRDefault="006D2714" w:rsidP="006D2714">
            <w:pPr>
              <w:suppressAutoHyphens w:val="0"/>
              <w:spacing w:line="240" w:lineRule="auto"/>
              <w:rPr>
                <w:rFonts w:eastAsia="Times New Roman" w:cs="Arial"/>
                <w:szCs w:val="22"/>
                <w:lang w:eastAsia="en-US"/>
              </w:rPr>
            </w:pPr>
          </w:p>
          <w:p w14:paraId="1CF8863A" w14:textId="77777777" w:rsidR="006D2714" w:rsidRPr="00646BD2" w:rsidRDefault="006D2714" w:rsidP="006D2714">
            <w:pPr>
              <w:suppressAutoHyphens w:val="0"/>
              <w:spacing w:line="240" w:lineRule="auto"/>
              <w:rPr>
                <w:rFonts w:eastAsia="Times New Roman" w:cs="Arial"/>
                <w:szCs w:val="22"/>
                <w:lang w:eastAsia="en-US"/>
              </w:rPr>
            </w:pPr>
          </w:p>
        </w:tc>
        <w:tc>
          <w:tcPr>
            <w:tcW w:w="2327" w:type="dxa"/>
          </w:tcPr>
          <w:p w14:paraId="05422C1A" w14:textId="77777777" w:rsidR="006D2714" w:rsidRPr="00646BD2" w:rsidRDefault="006D2714" w:rsidP="006D2714">
            <w:pPr>
              <w:suppressAutoHyphens w:val="0"/>
              <w:spacing w:line="240" w:lineRule="auto"/>
              <w:rPr>
                <w:rFonts w:eastAsia="Times New Roman" w:cs="Arial"/>
                <w:szCs w:val="22"/>
                <w:lang w:eastAsia="en-US"/>
              </w:rPr>
            </w:pPr>
          </w:p>
        </w:tc>
      </w:tr>
    </w:tbl>
    <w:p w14:paraId="34A58583" w14:textId="77777777" w:rsidR="00F22FB8" w:rsidRDefault="00F22FB8" w:rsidP="00477D28">
      <w:pPr>
        <w:suppressAutoHyphens w:val="0"/>
        <w:autoSpaceDE w:val="0"/>
        <w:autoSpaceDN w:val="0"/>
        <w:adjustRightInd w:val="0"/>
        <w:spacing w:after="80" w:line="240" w:lineRule="auto"/>
        <w:rPr>
          <w:rFonts w:eastAsia="Times New Roman" w:cs="Arial"/>
          <w:b/>
          <w:spacing w:val="-3"/>
          <w:szCs w:val="22"/>
          <w:lang w:eastAsia="en-US"/>
        </w:rPr>
      </w:pPr>
    </w:p>
    <w:p w14:paraId="4CFFCD7A" w14:textId="77777777" w:rsidR="0091795F" w:rsidRPr="00477D28" w:rsidRDefault="00646BD2" w:rsidP="00477D28">
      <w:pPr>
        <w:suppressAutoHyphens w:val="0"/>
        <w:autoSpaceDE w:val="0"/>
        <w:autoSpaceDN w:val="0"/>
        <w:adjustRightInd w:val="0"/>
        <w:spacing w:after="80" w:line="240" w:lineRule="auto"/>
        <w:rPr>
          <w:rFonts w:eastAsia="Times New Roman" w:cs="Arial"/>
          <w:b/>
          <w:spacing w:val="-3"/>
          <w:szCs w:val="22"/>
          <w:lang w:eastAsia="en-US"/>
        </w:rPr>
      </w:pPr>
      <w:proofErr w:type="gramStart"/>
      <w:r w:rsidRPr="00646BD2">
        <w:rPr>
          <w:rFonts w:eastAsia="Times New Roman" w:cs="Arial"/>
          <w:b/>
          <w:spacing w:val="-3"/>
          <w:szCs w:val="22"/>
          <w:lang w:eastAsia="en-US"/>
        </w:rPr>
        <w:t>In order to</w:t>
      </w:r>
      <w:proofErr w:type="gramEnd"/>
      <w:r w:rsidRPr="00646BD2">
        <w:rPr>
          <w:rFonts w:eastAsia="Times New Roman" w:cs="Arial"/>
          <w:b/>
          <w:spacing w:val="-3"/>
          <w:szCs w:val="22"/>
          <w:lang w:eastAsia="en-US"/>
        </w:rPr>
        <w:t xml:space="preserve"> be shortlisted for interview, you need to meet the essential criteria as outlined above.</w:t>
      </w:r>
      <w:r w:rsidR="00477D28">
        <w:rPr>
          <w:rFonts w:eastAsia="Times New Roman" w:cs="Arial"/>
          <w:b/>
          <w:spacing w:val="-3"/>
          <w:szCs w:val="22"/>
          <w:lang w:eastAsia="en-US"/>
        </w:rPr>
        <w:t xml:space="preserve"> </w:t>
      </w:r>
      <w:r w:rsidRPr="00646BD2">
        <w:rPr>
          <w:rFonts w:eastAsia="Times New Roman" w:cs="Arial"/>
          <w:i/>
          <w:iCs/>
          <w:szCs w:val="22"/>
          <w:lang w:eastAsia="en-US"/>
        </w:rPr>
        <w:t xml:space="preserve">N.B. </w:t>
      </w:r>
      <w:r w:rsidR="007F0C1C">
        <w:rPr>
          <w:rFonts w:eastAsia="Times New Roman" w:cs="Arial"/>
          <w:i/>
          <w:iCs/>
          <w:szCs w:val="22"/>
          <w:lang w:eastAsia="en-US"/>
        </w:rPr>
        <w:t xml:space="preserve">People with disabilities </w:t>
      </w:r>
      <w:r w:rsidR="00BC12F8">
        <w:rPr>
          <w:rFonts w:eastAsia="Times New Roman" w:cs="Arial"/>
          <w:i/>
          <w:iCs/>
          <w:szCs w:val="22"/>
          <w:lang w:eastAsia="en-US"/>
        </w:rPr>
        <w:t>who meet the essential criteria (</w:t>
      </w:r>
      <w:r w:rsidR="00BC12F8" w:rsidRPr="00646BD2">
        <w:rPr>
          <w:rFonts w:eastAsia="Times New Roman" w:cs="Arial"/>
          <w:spacing w:val="-3"/>
          <w:szCs w:val="22"/>
          <w:lang w:eastAsia="en-US"/>
        </w:rPr>
        <w:sym w:font="Wingdings" w:char="F0FC"/>
      </w:r>
      <w:r w:rsidR="00BC12F8" w:rsidRPr="00646BD2">
        <w:rPr>
          <w:rFonts w:eastAsia="Times New Roman" w:cs="Arial"/>
          <w:spacing w:val="-3"/>
          <w:szCs w:val="22"/>
          <w:lang w:eastAsia="en-US"/>
        </w:rPr>
        <w:sym w:font="Wingdings" w:char="F0FC"/>
      </w:r>
      <w:r w:rsidR="00BC12F8">
        <w:rPr>
          <w:rFonts w:eastAsia="Times New Roman" w:cs="Arial"/>
          <w:spacing w:val="-3"/>
          <w:szCs w:val="22"/>
          <w:lang w:eastAsia="en-US"/>
        </w:rPr>
        <w:t xml:space="preserve">) </w:t>
      </w:r>
      <w:r w:rsidR="00BC12F8">
        <w:rPr>
          <w:rFonts w:eastAsia="Times New Roman" w:cs="Arial"/>
          <w:i/>
          <w:iCs/>
          <w:szCs w:val="22"/>
          <w:lang w:eastAsia="en-US"/>
        </w:rPr>
        <w:t>will</w:t>
      </w:r>
      <w:r w:rsidRPr="00646BD2">
        <w:rPr>
          <w:rFonts w:eastAsia="Times New Roman" w:cs="Arial"/>
          <w:i/>
          <w:iCs/>
          <w:szCs w:val="22"/>
          <w:lang w:eastAsia="en-US"/>
        </w:rPr>
        <w:t xml:space="preserve"> be sh</w:t>
      </w:r>
      <w:r w:rsidR="00BC12F8">
        <w:rPr>
          <w:rFonts w:eastAsia="Times New Roman" w:cs="Arial"/>
          <w:i/>
          <w:iCs/>
          <w:szCs w:val="22"/>
          <w:lang w:eastAsia="en-US"/>
        </w:rPr>
        <w:t>ort-</w:t>
      </w:r>
      <w:r w:rsidRPr="00646BD2">
        <w:rPr>
          <w:rFonts w:eastAsia="Times New Roman" w:cs="Arial"/>
          <w:i/>
          <w:iCs/>
          <w:szCs w:val="22"/>
          <w:lang w:eastAsia="en-US"/>
        </w:rPr>
        <w:t xml:space="preserve">listed for interview in line with our commitment </w:t>
      </w:r>
      <w:r w:rsidR="007C3063">
        <w:rPr>
          <w:rFonts w:eastAsia="Times New Roman" w:cs="Arial"/>
          <w:i/>
          <w:iCs/>
          <w:szCs w:val="22"/>
          <w:lang w:eastAsia="en-US"/>
        </w:rPr>
        <w:t xml:space="preserve">to the Disability </w:t>
      </w:r>
      <w:r w:rsidR="00FA7316">
        <w:rPr>
          <w:rFonts w:eastAsia="Times New Roman" w:cs="Arial"/>
          <w:i/>
          <w:iCs/>
          <w:szCs w:val="22"/>
          <w:lang w:eastAsia="en-US"/>
        </w:rPr>
        <w:t>Confident</w:t>
      </w:r>
      <w:r w:rsidR="007C3063">
        <w:rPr>
          <w:rFonts w:eastAsia="Times New Roman" w:cs="Arial"/>
          <w:i/>
          <w:iCs/>
          <w:szCs w:val="22"/>
          <w:lang w:eastAsia="en-US"/>
        </w:rPr>
        <w:t xml:space="preserve"> Scheme </w:t>
      </w:r>
    </w:p>
    <w:sectPr w:rsidR="0091795F" w:rsidRPr="00477D28" w:rsidSect="00F22FB8">
      <w:pgSz w:w="11900" w:h="16840"/>
      <w:pgMar w:top="720" w:right="720" w:bottom="720" w:left="720" w:header="567" w:footer="56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0761D" w14:textId="77777777" w:rsidR="00D26C9B" w:rsidRDefault="00D26C9B">
      <w:r>
        <w:separator/>
      </w:r>
    </w:p>
  </w:endnote>
  <w:endnote w:type="continuationSeparator" w:id="0">
    <w:p w14:paraId="25E912FA" w14:textId="77777777" w:rsidR="00D26C9B" w:rsidRDefault="00D26C9B">
      <w:r>
        <w:continuationSeparator/>
      </w:r>
    </w:p>
  </w:endnote>
  <w:endnote w:type="continuationNotice" w:id="1">
    <w:p w14:paraId="360414AF" w14:textId="77777777" w:rsidR="00D26C9B" w:rsidRDefault="00D26C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ook w:val="0000" w:firstRow="0" w:lastRow="0" w:firstColumn="0" w:lastColumn="0" w:noHBand="0" w:noVBand="0"/>
    </w:tblPr>
    <w:tblGrid>
      <w:gridCol w:w="8088"/>
      <w:gridCol w:w="701"/>
    </w:tblGrid>
    <w:tr w:rsidR="00517E20" w14:paraId="0653A7ED" w14:textId="77777777">
      <w:trPr>
        <w:trHeight w:val="57"/>
      </w:trPr>
      <w:tc>
        <w:tcPr>
          <w:tcW w:w="8088" w:type="dxa"/>
          <w:tcMar>
            <w:left w:w="0" w:type="dxa"/>
            <w:right w:w="0" w:type="dxa"/>
          </w:tcMar>
          <w:vAlign w:val="bottom"/>
        </w:tcPr>
        <w:p w14:paraId="6DC9D92F" w14:textId="77777777" w:rsidR="00517E20" w:rsidRDefault="00517E20" w:rsidP="00BA2EAC">
          <w:pPr>
            <w:pStyle w:val="Footer"/>
            <w:jc w:val="right"/>
            <w:rPr>
              <w:rStyle w:val="PageNumber"/>
            </w:rPr>
          </w:pPr>
          <w:r>
            <w:rPr>
              <w:rStyle w:val="PageNumber"/>
            </w:rPr>
            <w:t xml:space="preserve">Staff Role Profile Template </w:t>
          </w:r>
        </w:p>
      </w:tc>
      <w:tc>
        <w:tcPr>
          <w:tcW w:w="701" w:type="dxa"/>
          <w:tcMar>
            <w:left w:w="0" w:type="dxa"/>
            <w:right w:w="0" w:type="dxa"/>
          </w:tcMar>
          <w:vAlign w:val="bottom"/>
        </w:tcPr>
        <w:p w14:paraId="739DC320" w14:textId="77777777" w:rsidR="00517E20" w:rsidRDefault="00517E20" w:rsidP="00455F4C">
          <w:pPr>
            <w:pStyle w:val="Footer"/>
            <w:rPr>
              <w:rStyle w:val="PageNumber"/>
            </w:rPr>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ook w:val="0000" w:firstRow="0" w:lastRow="0" w:firstColumn="0" w:lastColumn="0" w:noHBand="0" w:noVBand="0"/>
    </w:tblPr>
    <w:tblGrid>
      <w:gridCol w:w="8088"/>
      <w:gridCol w:w="701"/>
    </w:tblGrid>
    <w:tr w:rsidR="00517E20" w14:paraId="5BA50F25" w14:textId="77777777">
      <w:trPr>
        <w:trHeight w:val="57"/>
      </w:trPr>
      <w:tc>
        <w:tcPr>
          <w:tcW w:w="8088" w:type="dxa"/>
          <w:tcMar>
            <w:left w:w="0" w:type="dxa"/>
            <w:right w:w="0" w:type="dxa"/>
          </w:tcMar>
          <w:vAlign w:val="bottom"/>
        </w:tcPr>
        <w:p w14:paraId="7798E9C2" w14:textId="77777777" w:rsidR="00517E20" w:rsidRDefault="00517E20">
          <w:pPr>
            <w:pStyle w:val="Footer"/>
          </w:pPr>
        </w:p>
      </w:tc>
      <w:tc>
        <w:tcPr>
          <w:tcW w:w="701" w:type="dxa"/>
          <w:tcMar>
            <w:left w:w="0" w:type="dxa"/>
            <w:right w:w="0" w:type="dxa"/>
          </w:tcMar>
          <w:vAlign w:val="bottom"/>
        </w:tcPr>
        <w:p w14:paraId="404CC16B" w14:textId="6015260A" w:rsidR="00517E20" w:rsidRDefault="00517E20">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F9302E">
            <w:rPr>
              <w:rStyle w:val="PageNumber"/>
              <w:noProof/>
            </w:rPr>
            <w:t>5</w:t>
          </w:r>
          <w:r>
            <w:rPr>
              <w:rStyle w:val="PageNumber"/>
            </w:rPr>
            <w:fldChar w:fldCharType="end"/>
          </w:r>
        </w:p>
      </w:tc>
    </w:tr>
  </w:tbl>
  <w:p w14:paraId="6642E025" w14:textId="77777777" w:rsidR="00517E20" w:rsidRDefault="00517E20">
    <w:pPr>
      <w:pStyle w:val="Footer"/>
      <w:spacing w:line="20" w:lineRule="atLeas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4737" w14:textId="77777777" w:rsidR="00D26C9B" w:rsidRDefault="00D26C9B">
      <w:r>
        <w:separator/>
      </w:r>
    </w:p>
  </w:footnote>
  <w:footnote w:type="continuationSeparator" w:id="0">
    <w:p w14:paraId="2193D3D0" w14:textId="77777777" w:rsidR="00D26C9B" w:rsidRDefault="00D26C9B">
      <w:r>
        <w:continuationSeparator/>
      </w:r>
    </w:p>
  </w:footnote>
  <w:footnote w:type="continuationNotice" w:id="1">
    <w:p w14:paraId="6E28CEAD" w14:textId="77777777" w:rsidR="00D26C9B" w:rsidRDefault="00D26C9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00DD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744C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8241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5E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034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8632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84B9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4A56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D0A3E2"/>
    <w:lvl w:ilvl="0">
      <w:start w:val="1"/>
      <w:numFmt w:val="decimal"/>
      <w:pStyle w:val="ListNumber"/>
      <w:lvlText w:val="%1"/>
      <w:lvlJc w:val="left"/>
      <w:pPr>
        <w:tabs>
          <w:tab w:val="num" w:pos="360"/>
        </w:tabs>
        <w:ind w:left="340" w:hanging="340"/>
      </w:pPr>
      <w:rPr>
        <w:rFonts w:hint="default"/>
        <w:color w:val="FF0000"/>
      </w:rPr>
    </w:lvl>
  </w:abstractNum>
  <w:abstractNum w:abstractNumId="9" w15:restartNumberingAfterBreak="0">
    <w:nsid w:val="FFFFFF89"/>
    <w:multiLevelType w:val="singleLevel"/>
    <w:tmpl w:val="2D58EC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06F19"/>
    <w:multiLevelType w:val="hybridMultilevel"/>
    <w:tmpl w:val="A874DABE"/>
    <w:lvl w:ilvl="0" w:tplc="0AE660DE">
      <w:start w:val="1"/>
      <w:numFmt w:val="bullet"/>
      <w:lvlText w:val="&gt;"/>
      <w:lvlJc w:val="left"/>
      <w:pPr>
        <w:ind w:left="720" w:hanging="360"/>
      </w:pPr>
      <w:rPr>
        <w:rFonts w:ascii="Arial" w:hAnsi="Arial" w:hint="default"/>
        <w:b/>
        <w:i w:val="0"/>
        <w:color w:val="FF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A73A29"/>
    <w:multiLevelType w:val="hybridMultilevel"/>
    <w:tmpl w:val="F7983B1E"/>
    <w:lvl w:ilvl="0" w:tplc="0AE660DE">
      <w:start w:val="1"/>
      <w:numFmt w:val="bullet"/>
      <w:lvlText w:val="&gt;"/>
      <w:lvlJc w:val="left"/>
      <w:pPr>
        <w:tabs>
          <w:tab w:val="num" w:pos="700"/>
        </w:tabs>
        <w:ind w:left="700" w:hanging="360"/>
      </w:pPr>
      <w:rPr>
        <w:rFonts w:ascii="Arial" w:hAnsi="Arial" w:hint="default"/>
        <w:b/>
        <w:i w:val="0"/>
        <w:color w:val="FF0000"/>
        <w:sz w:val="22"/>
      </w:rPr>
    </w:lvl>
    <w:lvl w:ilvl="1" w:tplc="0C06C70E">
      <w:start w:val="1"/>
      <w:numFmt w:val="bullet"/>
      <w:lvlText w:val="&gt;"/>
      <w:lvlJc w:val="left"/>
      <w:pPr>
        <w:tabs>
          <w:tab w:val="num" w:pos="1060"/>
        </w:tabs>
        <w:ind w:left="1060" w:hanging="360"/>
      </w:pPr>
      <w:rPr>
        <w:rFonts w:ascii="Arial" w:hAnsi="Arial" w:cs="Arial" w:hint="default"/>
        <w:b/>
        <w:i w:val="0"/>
        <w:color w:val="FF0000"/>
        <w:sz w:val="24"/>
        <w:szCs w:val="24"/>
      </w:rPr>
    </w:lvl>
    <w:lvl w:ilvl="2" w:tplc="0809001B" w:tentative="1">
      <w:start w:val="1"/>
      <w:numFmt w:val="bullet"/>
      <w:lvlText w:val=""/>
      <w:lvlJc w:val="left"/>
      <w:pPr>
        <w:tabs>
          <w:tab w:val="num" w:pos="1780"/>
        </w:tabs>
        <w:ind w:left="1780" w:hanging="360"/>
      </w:pPr>
      <w:rPr>
        <w:rFonts w:ascii="Wingdings" w:hAnsi="Wingdings" w:hint="default"/>
      </w:rPr>
    </w:lvl>
    <w:lvl w:ilvl="3" w:tplc="0809000F" w:tentative="1">
      <w:start w:val="1"/>
      <w:numFmt w:val="bullet"/>
      <w:lvlText w:val=""/>
      <w:lvlJc w:val="left"/>
      <w:pPr>
        <w:tabs>
          <w:tab w:val="num" w:pos="2500"/>
        </w:tabs>
        <w:ind w:left="2500" w:hanging="360"/>
      </w:pPr>
      <w:rPr>
        <w:rFonts w:ascii="Symbol" w:hAnsi="Symbol" w:hint="default"/>
      </w:rPr>
    </w:lvl>
    <w:lvl w:ilvl="4" w:tplc="08090019" w:tentative="1">
      <w:start w:val="1"/>
      <w:numFmt w:val="bullet"/>
      <w:lvlText w:val="o"/>
      <w:lvlJc w:val="left"/>
      <w:pPr>
        <w:tabs>
          <w:tab w:val="num" w:pos="3220"/>
        </w:tabs>
        <w:ind w:left="3220" w:hanging="360"/>
      </w:pPr>
      <w:rPr>
        <w:rFonts w:ascii="Courier New" w:hAnsi="Courier New" w:cs="Courier New" w:hint="default"/>
      </w:rPr>
    </w:lvl>
    <w:lvl w:ilvl="5" w:tplc="0809001B" w:tentative="1">
      <w:start w:val="1"/>
      <w:numFmt w:val="bullet"/>
      <w:lvlText w:val=""/>
      <w:lvlJc w:val="left"/>
      <w:pPr>
        <w:tabs>
          <w:tab w:val="num" w:pos="3940"/>
        </w:tabs>
        <w:ind w:left="3940" w:hanging="360"/>
      </w:pPr>
      <w:rPr>
        <w:rFonts w:ascii="Wingdings" w:hAnsi="Wingdings" w:hint="default"/>
      </w:rPr>
    </w:lvl>
    <w:lvl w:ilvl="6" w:tplc="0809000F" w:tentative="1">
      <w:start w:val="1"/>
      <w:numFmt w:val="bullet"/>
      <w:lvlText w:val=""/>
      <w:lvlJc w:val="left"/>
      <w:pPr>
        <w:tabs>
          <w:tab w:val="num" w:pos="4660"/>
        </w:tabs>
        <w:ind w:left="4660" w:hanging="360"/>
      </w:pPr>
      <w:rPr>
        <w:rFonts w:ascii="Symbol" w:hAnsi="Symbol" w:hint="default"/>
      </w:rPr>
    </w:lvl>
    <w:lvl w:ilvl="7" w:tplc="08090019" w:tentative="1">
      <w:start w:val="1"/>
      <w:numFmt w:val="bullet"/>
      <w:lvlText w:val="o"/>
      <w:lvlJc w:val="left"/>
      <w:pPr>
        <w:tabs>
          <w:tab w:val="num" w:pos="5380"/>
        </w:tabs>
        <w:ind w:left="5380" w:hanging="360"/>
      </w:pPr>
      <w:rPr>
        <w:rFonts w:ascii="Courier New" w:hAnsi="Courier New" w:cs="Courier New" w:hint="default"/>
      </w:rPr>
    </w:lvl>
    <w:lvl w:ilvl="8" w:tplc="0809001B" w:tentative="1">
      <w:start w:val="1"/>
      <w:numFmt w:val="bullet"/>
      <w:lvlText w:val=""/>
      <w:lvlJc w:val="left"/>
      <w:pPr>
        <w:tabs>
          <w:tab w:val="num" w:pos="6100"/>
        </w:tabs>
        <w:ind w:left="6100" w:hanging="360"/>
      </w:pPr>
      <w:rPr>
        <w:rFonts w:ascii="Wingdings" w:hAnsi="Wingdings" w:hint="default"/>
      </w:rPr>
    </w:lvl>
  </w:abstractNum>
  <w:abstractNum w:abstractNumId="12" w15:restartNumberingAfterBreak="0">
    <w:nsid w:val="0846063C"/>
    <w:multiLevelType w:val="hybridMultilevel"/>
    <w:tmpl w:val="14AA3DC6"/>
    <w:lvl w:ilvl="0" w:tplc="433CDDE4">
      <w:start w:val="5"/>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0BCE1ACF"/>
    <w:multiLevelType w:val="hybridMultilevel"/>
    <w:tmpl w:val="712C32EC"/>
    <w:lvl w:ilvl="0" w:tplc="33F23714">
      <w:start w:val="1"/>
      <w:numFmt w:val="bullet"/>
      <w:pStyle w:val="ListBullet"/>
      <w:lvlText w:val="&gt;"/>
      <w:lvlJc w:val="left"/>
      <w:pPr>
        <w:tabs>
          <w:tab w:val="num" w:pos="360"/>
        </w:tabs>
        <w:ind w:left="340" w:hanging="340"/>
      </w:pPr>
      <w:rPr>
        <w:rFonts w:ascii="Arial" w:hAnsi="Arial" w:hint="default"/>
        <w:b/>
        <w:i w:val="0"/>
        <w:color w:val="FF0000"/>
        <w:sz w:val="22"/>
      </w:rPr>
    </w:lvl>
    <w:lvl w:ilvl="1" w:tplc="6016B7C0" w:tentative="1">
      <w:start w:val="1"/>
      <w:numFmt w:val="bullet"/>
      <w:lvlText w:val="o"/>
      <w:lvlJc w:val="left"/>
      <w:pPr>
        <w:tabs>
          <w:tab w:val="num" w:pos="3240"/>
        </w:tabs>
        <w:ind w:left="3240" w:hanging="360"/>
      </w:pPr>
      <w:rPr>
        <w:rFonts w:ascii="Courier New" w:hAnsi="Courier New" w:hint="default"/>
      </w:rPr>
    </w:lvl>
    <w:lvl w:ilvl="2" w:tplc="E4AAFD0E">
      <w:start w:val="1"/>
      <w:numFmt w:val="bullet"/>
      <w:lvlText w:val=""/>
      <w:lvlJc w:val="left"/>
      <w:pPr>
        <w:tabs>
          <w:tab w:val="num" w:pos="3960"/>
        </w:tabs>
        <w:ind w:left="3960" w:hanging="360"/>
      </w:pPr>
      <w:rPr>
        <w:rFonts w:ascii="Wingdings" w:hAnsi="Wingdings" w:hint="default"/>
      </w:rPr>
    </w:lvl>
    <w:lvl w:ilvl="3" w:tplc="920A1DD4" w:tentative="1">
      <w:start w:val="1"/>
      <w:numFmt w:val="bullet"/>
      <w:lvlText w:val=""/>
      <w:lvlJc w:val="left"/>
      <w:pPr>
        <w:tabs>
          <w:tab w:val="num" w:pos="4680"/>
        </w:tabs>
        <w:ind w:left="4680" w:hanging="360"/>
      </w:pPr>
      <w:rPr>
        <w:rFonts w:ascii="Symbol" w:hAnsi="Symbol" w:hint="default"/>
      </w:rPr>
    </w:lvl>
    <w:lvl w:ilvl="4" w:tplc="9CFE4BCC" w:tentative="1">
      <w:start w:val="1"/>
      <w:numFmt w:val="bullet"/>
      <w:lvlText w:val="o"/>
      <w:lvlJc w:val="left"/>
      <w:pPr>
        <w:tabs>
          <w:tab w:val="num" w:pos="5400"/>
        </w:tabs>
        <w:ind w:left="5400" w:hanging="360"/>
      </w:pPr>
      <w:rPr>
        <w:rFonts w:ascii="Courier New" w:hAnsi="Courier New" w:hint="default"/>
      </w:rPr>
    </w:lvl>
    <w:lvl w:ilvl="5" w:tplc="39A00A8A" w:tentative="1">
      <w:start w:val="1"/>
      <w:numFmt w:val="bullet"/>
      <w:lvlText w:val=""/>
      <w:lvlJc w:val="left"/>
      <w:pPr>
        <w:tabs>
          <w:tab w:val="num" w:pos="6120"/>
        </w:tabs>
        <w:ind w:left="6120" w:hanging="360"/>
      </w:pPr>
      <w:rPr>
        <w:rFonts w:ascii="Wingdings" w:hAnsi="Wingdings" w:hint="default"/>
      </w:rPr>
    </w:lvl>
    <w:lvl w:ilvl="6" w:tplc="9D4C01DE" w:tentative="1">
      <w:start w:val="1"/>
      <w:numFmt w:val="bullet"/>
      <w:lvlText w:val=""/>
      <w:lvlJc w:val="left"/>
      <w:pPr>
        <w:tabs>
          <w:tab w:val="num" w:pos="6840"/>
        </w:tabs>
        <w:ind w:left="6840" w:hanging="360"/>
      </w:pPr>
      <w:rPr>
        <w:rFonts w:ascii="Symbol" w:hAnsi="Symbol" w:hint="default"/>
      </w:rPr>
    </w:lvl>
    <w:lvl w:ilvl="7" w:tplc="FAF65488" w:tentative="1">
      <w:start w:val="1"/>
      <w:numFmt w:val="bullet"/>
      <w:lvlText w:val="o"/>
      <w:lvlJc w:val="left"/>
      <w:pPr>
        <w:tabs>
          <w:tab w:val="num" w:pos="7560"/>
        </w:tabs>
        <w:ind w:left="7560" w:hanging="360"/>
      </w:pPr>
      <w:rPr>
        <w:rFonts w:ascii="Courier New" w:hAnsi="Courier New" w:hint="default"/>
      </w:rPr>
    </w:lvl>
    <w:lvl w:ilvl="8" w:tplc="62BC6094"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0CD2098E"/>
    <w:multiLevelType w:val="hybridMultilevel"/>
    <w:tmpl w:val="92147D8E"/>
    <w:lvl w:ilvl="0" w:tplc="0C06C70E">
      <w:start w:val="1"/>
      <w:numFmt w:val="bullet"/>
      <w:lvlText w:val="&gt;"/>
      <w:lvlJc w:val="left"/>
      <w:pPr>
        <w:tabs>
          <w:tab w:val="num" w:pos="340"/>
        </w:tabs>
        <w:ind w:left="340" w:hanging="360"/>
      </w:pPr>
      <w:rPr>
        <w:rFonts w:ascii="Arial" w:hAnsi="Arial" w:cs="Arial" w:hint="default"/>
        <w:b/>
        <w:i w:val="0"/>
        <w:color w:val="FF0000"/>
        <w:sz w:val="24"/>
        <w:szCs w:val="24"/>
      </w:rPr>
    </w:lvl>
    <w:lvl w:ilvl="1" w:tplc="0C06C70E">
      <w:start w:val="1"/>
      <w:numFmt w:val="bullet"/>
      <w:lvlText w:val="&gt;"/>
      <w:lvlJc w:val="left"/>
      <w:pPr>
        <w:tabs>
          <w:tab w:val="num" w:pos="700"/>
        </w:tabs>
        <w:ind w:left="700" w:hanging="360"/>
      </w:pPr>
      <w:rPr>
        <w:rFonts w:ascii="Arial" w:hAnsi="Arial" w:cs="Arial" w:hint="default"/>
        <w:b/>
        <w:i w:val="0"/>
        <w:color w:val="FF0000"/>
        <w:sz w:val="24"/>
        <w:szCs w:val="24"/>
      </w:rPr>
    </w:lvl>
    <w:lvl w:ilvl="2" w:tplc="0809001B">
      <w:start w:val="1"/>
      <w:numFmt w:val="bullet"/>
      <w:lvlText w:val=""/>
      <w:lvlJc w:val="left"/>
      <w:pPr>
        <w:tabs>
          <w:tab w:val="num" w:pos="1420"/>
        </w:tabs>
        <w:ind w:left="1420" w:hanging="360"/>
      </w:pPr>
      <w:rPr>
        <w:rFonts w:ascii="Wingdings" w:hAnsi="Wingdings" w:hint="default"/>
      </w:rPr>
    </w:lvl>
    <w:lvl w:ilvl="3" w:tplc="0809000F" w:tentative="1">
      <w:start w:val="1"/>
      <w:numFmt w:val="bullet"/>
      <w:lvlText w:val=""/>
      <w:lvlJc w:val="left"/>
      <w:pPr>
        <w:tabs>
          <w:tab w:val="num" w:pos="2140"/>
        </w:tabs>
        <w:ind w:left="2140" w:hanging="360"/>
      </w:pPr>
      <w:rPr>
        <w:rFonts w:ascii="Symbol" w:hAnsi="Symbol" w:hint="default"/>
      </w:rPr>
    </w:lvl>
    <w:lvl w:ilvl="4" w:tplc="08090019" w:tentative="1">
      <w:start w:val="1"/>
      <w:numFmt w:val="bullet"/>
      <w:lvlText w:val="o"/>
      <w:lvlJc w:val="left"/>
      <w:pPr>
        <w:tabs>
          <w:tab w:val="num" w:pos="2860"/>
        </w:tabs>
        <w:ind w:left="2860" w:hanging="360"/>
      </w:pPr>
      <w:rPr>
        <w:rFonts w:ascii="Courier New" w:hAnsi="Courier New" w:cs="Courier New" w:hint="default"/>
      </w:rPr>
    </w:lvl>
    <w:lvl w:ilvl="5" w:tplc="0809001B" w:tentative="1">
      <w:start w:val="1"/>
      <w:numFmt w:val="bullet"/>
      <w:lvlText w:val=""/>
      <w:lvlJc w:val="left"/>
      <w:pPr>
        <w:tabs>
          <w:tab w:val="num" w:pos="3580"/>
        </w:tabs>
        <w:ind w:left="3580" w:hanging="360"/>
      </w:pPr>
      <w:rPr>
        <w:rFonts w:ascii="Wingdings" w:hAnsi="Wingdings" w:hint="default"/>
      </w:rPr>
    </w:lvl>
    <w:lvl w:ilvl="6" w:tplc="0809000F" w:tentative="1">
      <w:start w:val="1"/>
      <w:numFmt w:val="bullet"/>
      <w:lvlText w:val=""/>
      <w:lvlJc w:val="left"/>
      <w:pPr>
        <w:tabs>
          <w:tab w:val="num" w:pos="4300"/>
        </w:tabs>
        <w:ind w:left="4300" w:hanging="360"/>
      </w:pPr>
      <w:rPr>
        <w:rFonts w:ascii="Symbol" w:hAnsi="Symbol" w:hint="default"/>
      </w:rPr>
    </w:lvl>
    <w:lvl w:ilvl="7" w:tplc="08090019" w:tentative="1">
      <w:start w:val="1"/>
      <w:numFmt w:val="bullet"/>
      <w:lvlText w:val="o"/>
      <w:lvlJc w:val="left"/>
      <w:pPr>
        <w:tabs>
          <w:tab w:val="num" w:pos="5020"/>
        </w:tabs>
        <w:ind w:left="5020" w:hanging="360"/>
      </w:pPr>
      <w:rPr>
        <w:rFonts w:ascii="Courier New" w:hAnsi="Courier New" w:cs="Courier New" w:hint="default"/>
      </w:rPr>
    </w:lvl>
    <w:lvl w:ilvl="8" w:tplc="0809001B" w:tentative="1">
      <w:start w:val="1"/>
      <w:numFmt w:val="bullet"/>
      <w:lvlText w:val=""/>
      <w:lvlJc w:val="left"/>
      <w:pPr>
        <w:tabs>
          <w:tab w:val="num" w:pos="5740"/>
        </w:tabs>
        <w:ind w:left="5740" w:hanging="360"/>
      </w:pPr>
      <w:rPr>
        <w:rFonts w:ascii="Wingdings" w:hAnsi="Wingdings" w:hint="default"/>
      </w:rPr>
    </w:lvl>
  </w:abstractNum>
  <w:abstractNum w:abstractNumId="15" w15:restartNumberingAfterBreak="0">
    <w:nsid w:val="0DDB39C7"/>
    <w:multiLevelType w:val="hybridMultilevel"/>
    <w:tmpl w:val="A65EF8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0D91920"/>
    <w:multiLevelType w:val="hybridMultilevel"/>
    <w:tmpl w:val="4260F238"/>
    <w:lvl w:ilvl="0" w:tplc="0AE660DE">
      <w:start w:val="1"/>
      <w:numFmt w:val="bullet"/>
      <w:lvlText w:val="&gt;"/>
      <w:lvlJc w:val="left"/>
      <w:pPr>
        <w:tabs>
          <w:tab w:val="num" w:pos="700"/>
        </w:tabs>
        <w:ind w:left="700" w:hanging="360"/>
      </w:pPr>
      <w:rPr>
        <w:rFonts w:ascii="Arial" w:hAnsi="Arial" w:hint="default"/>
        <w:b/>
        <w:i w:val="0"/>
        <w:color w:val="FF0000"/>
        <w:sz w:val="22"/>
      </w:rPr>
    </w:lvl>
    <w:lvl w:ilvl="1" w:tplc="0C06C70E">
      <w:start w:val="1"/>
      <w:numFmt w:val="bullet"/>
      <w:lvlText w:val="&gt;"/>
      <w:lvlJc w:val="left"/>
      <w:pPr>
        <w:tabs>
          <w:tab w:val="num" w:pos="1060"/>
        </w:tabs>
        <w:ind w:left="1060" w:hanging="360"/>
      </w:pPr>
      <w:rPr>
        <w:rFonts w:ascii="Arial" w:hAnsi="Arial" w:cs="Arial" w:hint="default"/>
        <w:b/>
        <w:i w:val="0"/>
        <w:color w:val="FF0000"/>
        <w:sz w:val="24"/>
        <w:szCs w:val="24"/>
      </w:rPr>
    </w:lvl>
    <w:lvl w:ilvl="2" w:tplc="0809001B" w:tentative="1">
      <w:start w:val="1"/>
      <w:numFmt w:val="bullet"/>
      <w:lvlText w:val=""/>
      <w:lvlJc w:val="left"/>
      <w:pPr>
        <w:tabs>
          <w:tab w:val="num" w:pos="1780"/>
        </w:tabs>
        <w:ind w:left="1780" w:hanging="360"/>
      </w:pPr>
      <w:rPr>
        <w:rFonts w:ascii="Wingdings" w:hAnsi="Wingdings" w:hint="default"/>
      </w:rPr>
    </w:lvl>
    <w:lvl w:ilvl="3" w:tplc="0809000F" w:tentative="1">
      <w:start w:val="1"/>
      <w:numFmt w:val="bullet"/>
      <w:lvlText w:val=""/>
      <w:lvlJc w:val="left"/>
      <w:pPr>
        <w:tabs>
          <w:tab w:val="num" w:pos="2500"/>
        </w:tabs>
        <w:ind w:left="2500" w:hanging="360"/>
      </w:pPr>
      <w:rPr>
        <w:rFonts w:ascii="Symbol" w:hAnsi="Symbol" w:hint="default"/>
      </w:rPr>
    </w:lvl>
    <w:lvl w:ilvl="4" w:tplc="08090019" w:tentative="1">
      <w:start w:val="1"/>
      <w:numFmt w:val="bullet"/>
      <w:lvlText w:val="o"/>
      <w:lvlJc w:val="left"/>
      <w:pPr>
        <w:tabs>
          <w:tab w:val="num" w:pos="3220"/>
        </w:tabs>
        <w:ind w:left="3220" w:hanging="360"/>
      </w:pPr>
      <w:rPr>
        <w:rFonts w:ascii="Courier New" w:hAnsi="Courier New" w:cs="Courier New" w:hint="default"/>
      </w:rPr>
    </w:lvl>
    <w:lvl w:ilvl="5" w:tplc="0809001B" w:tentative="1">
      <w:start w:val="1"/>
      <w:numFmt w:val="bullet"/>
      <w:lvlText w:val=""/>
      <w:lvlJc w:val="left"/>
      <w:pPr>
        <w:tabs>
          <w:tab w:val="num" w:pos="3940"/>
        </w:tabs>
        <w:ind w:left="3940" w:hanging="360"/>
      </w:pPr>
      <w:rPr>
        <w:rFonts w:ascii="Wingdings" w:hAnsi="Wingdings" w:hint="default"/>
      </w:rPr>
    </w:lvl>
    <w:lvl w:ilvl="6" w:tplc="0809000F" w:tentative="1">
      <w:start w:val="1"/>
      <w:numFmt w:val="bullet"/>
      <w:lvlText w:val=""/>
      <w:lvlJc w:val="left"/>
      <w:pPr>
        <w:tabs>
          <w:tab w:val="num" w:pos="4660"/>
        </w:tabs>
        <w:ind w:left="4660" w:hanging="360"/>
      </w:pPr>
      <w:rPr>
        <w:rFonts w:ascii="Symbol" w:hAnsi="Symbol" w:hint="default"/>
      </w:rPr>
    </w:lvl>
    <w:lvl w:ilvl="7" w:tplc="08090019" w:tentative="1">
      <w:start w:val="1"/>
      <w:numFmt w:val="bullet"/>
      <w:lvlText w:val="o"/>
      <w:lvlJc w:val="left"/>
      <w:pPr>
        <w:tabs>
          <w:tab w:val="num" w:pos="5380"/>
        </w:tabs>
        <w:ind w:left="5380" w:hanging="360"/>
      </w:pPr>
      <w:rPr>
        <w:rFonts w:ascii="Courier New" w:hAnsi="Courier New" w:cs="Courier New" w:hint="default"/>
      </w:rPr>
    </w:lvl>
    <w:lvl w:ilvl="8" w:tplc="0809001B" w:tentative="1">
      <w:start w:val="1"/>
      <w:numFmt w:val="bullet"/>
      <w:lvlText w:val=""/>
      <w:lvlJc w:val="left"/>
      <w:pPr>
        <w:tabs>
          <w:tab w:val="num" w:pos="6100"/>
        </w:tabs>
        <w:ind w:left="6100" w:hanging="360"/>
      </w:pPr>
      <w:rPr>
        <w:rFonts w:ascii="Wingdings" w:hAnsi="Wingdings" w:hint="default"/>
      </w:rPr>
    </w:lvl>
  </w:abstractNum>
  <w:abstractNum w:abstractNumId="17" w15:restartNumberingAfterBreak="0">
    <w:nsid w:val="12993201"/>
    <w:multiLevelType w:val="hybridMultilevel"/>
    <w:tmpl w:val="6896CAD8"/>
    <w:lvl w:ilvl="0" w:tplc="0C06C70E">
      <w:start w:val="1"/>
      <w:numFmt w:val="bullet"/>
      <w:lvlText w:val="&gt;"/>
      <w:lvlJc w:val="left"/>
      <w:pPr>
        <w:ind w:left="360" w:hanging="360"/>
      </w:pPr>
      <w:rPr>
        <w:rFonts w:ascii="Arial" w:hAnsi="Arial" w:cs="Arial" w:hint="default"/>
        <w:b/>
        <w:i w:val="0"/>
        <w:color w:val="FF000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676701C"/>
    <w:multiLevelType w:val="hybridMultilevel"/>
    <w:tmpl w:val="80D610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A42E19"/>
    <w:multiLevelType w:val="hybridMultilevel"/>
    <w:tmpl w:val="4EDA9236"/>
    <w:lvl w:ilvl="0" w:tplc="1B724398">
      <w:start w:val="1"/>
      <w:numFmt w:val="decimal"/>
      <w:lvlText w:val="%1."/>
      <w:lvlJc w:val="left"/>
      <w:pPr>
        <w:tabs>
          <w:tab w:val="num" w:pos="720"/>
        </w:tabs>
        <w:ind w:left="720" w:hanging="360"/>
      </w:pPr>
    </w:lvl>
    <w:lvl w:ilvl="1" w:tplc="7AF0DC2A" w:tentative="1">
      <w:start w:val="1"/>
      <w:numFmt w:val="lowerLetter"/>
      <w:lvlText w:val="%2."/>
      <w:lvlJc w:val="left"/>
      <w:pPr>
        <w:tabs>
          <w:tab w:val="num" w:pos="1440"/>
        </w:tabs>
        <w:ind w:left="1440" w:hanging="360"/>
      </w:pPr>
    </w:lvl>
    <w:lvl w:ilvl="2" w:tplc="D15E97AA" w:tentative="1">
      <w:start w:val="1"/>
      <w:numFmt w:val="lowerRoman"/>
      <w:lvlText w:val="%3."/>
      <w:lvlJc w:val="right"/>
      <w:pPr>
        <w:tabs>
          <w:tab w:val="num" w:pos="2160"/>
        </w:tabs>
        <w:ind w:left="2160" w:hanging="180"/>
      </w:pPr>
    </w:lvl>
    <w:lvl w:ilvl="3" w:tplc="E2EABF5A" w:tentative="1">
      <w:start w:val="1"/>
      <w:numFmt w:val="decimal"/>
      <w:lvlText w:val="%4."/>
      <w:lvlJc w:val="left"/>
      <w:pPr>
        <w:tabs>
          <w:tab w:val="num" w:pos="2880"/>
        </w:tabs>
        <w:ind w:left="2880" w:hanging="360"/>
      </w:pPr>
    </w:lvl>
    <w:lvl w:ilvl="4" w:tplc="9642E7FE" w:tentative="1">
      <w:start w:val="1"/>
      <w:numFmt w:val="lowerLetter"/>
      <w:lvlText w:val="%5."/>
      <w:lvlJc w:val="left"/>
      <w:pPr>
        <w:tabs>
          <w:tab w:val="num" w:pos="3600"/>
        </w:tabs>
        <w:ind w:left="3600" w:hanging="360"/>
      </w:pPr>
    </w:lvl>
    <w:lvl w:ilvl="5" w:tplc="B978D77A" w:tentative="1">
      <w:start w:val="1"/>
      <w:numFmt w:val="lowerRoman"/>
      <w:lvlText w:val="%6."/>
      <w:lvlJc w:val="right"/>
      <w:pPr>
        <w:tabs>
          <w:tab w:val="num" w:pos="4320"/>
        </w:tabs>
        <w:ind w:left="4320" w:hanging="180"/>
      </w:pPr>
    </w:lvl>
    <w:lvl w:ilvl="6" w:tplc="0B8C490E" w:tentative="1">
      <w:start w:val="1"/>
      <w:numFmt w:val="decimal"/>
      <w:lvlText w:val="%7."/>
      <w:lvlJc w:val="left"/>
      <w:pPr>
        <w:tabs>
          <w:tab w:val="num" w:pos="5040"/>
        </w:tabs>
        <w:ind w:left="5040" w:hanging="360"/>
      </w:pPr>
    </w:lvl>
    <w:lvl w:ilvl="7" w:tplc="27541222" w:tentative="1">
      <w:start w:val="1"/>
      <w:numFmt w:val="lowerLetter"/>
      <w:lvlText w:val="%8."/>
      <w:lvlJc w:val="left"/>
      <w:pPr>
        <w:tabs>
          <w:tab w:val="num" w:pos="5760"/>
        </w:tabs>
        <w:ind w:left="5760" w:hanging="360"/>
      </w:pPr>
    </w:lvl>
    <w:lvl w:ilvl="8" w:tplc="E00E2ED2" w:tentative="1">
      <w:start w:val="1"/>
      <w:numFmt w:val="lowerRoman"/>
      <w:lvlText w:val="%9."/>
      <w:lvlJc w:val="right"/>
      <w:pPr>
        <w:tabs>
          <w:tab w:val="num" w:pos="6480"/>
        </w:tabs>
        <w:ind w:left="6480" w:hanging="180"/>
      </w:pPr>
    </w:lvl>
  </w:abstractNum>
  <w:abstractNum w:abstractNumId="20" w15:restartNumberingAfterBreak="0">
    <w:nsid w:val="2A606149"/>
    <w:multiLevelType w:val="hybridMultilevel"/>
    <w:tmpl w:val="E2BCCB3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2A680C48"/>
    <w:multiLevelType w:val="hybridMultilevel"/>
    <w:tmpl w:val="BC1AEA62"/>
    <w:lvl w:ilvl="0" w:tplc="0809000F">
      <w:start w:val="1"/>
      <w:numFmt w:val="decimal"/>
      <w:lvlText w:val="%1."/>
      <w:lvlJc w:val="left"/>
      <w:pPr>
        <w:ind w:left="700" w:hanging="360"/>
      </w:p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2" w15:restartNumberingAfterBreak="0">
    <w:nsid w:val="2AA65362"/>
    <w:multiLevelType w:val="hybridMultilevel"/>
    <w:tmpl w:val="5CBAE116"/>
    <w:lvl w:ilvl="0" w:tplc="0AE660DE">
      <w:start w:val="1"/>
      <w:numFmt w:val="bullet"/>
      <w:lvlText w:val="&gt;"/>
      <w:lvlJc w:val="left"/>
      <w:pPr>
        <w:tabs>
          <w:tab w:val="num" w:pos="700"/>
        </w:tabs>
        <w:ind w:left="700" w:hanging="360"/>
      </w:pPr>
      <w:rPr>
        <w:rFonts w:ascii="Arial" w:hAnsi="Arial" w:hint="default"/>
        <w:b/>
        <w:i w:val="0"/>
        <w:color w:val="FF0000"/>
        <w:sz w:val="22"/>
      </w:rPr>
    </w:lvl>
    <w:lvl w:ilvl="1" w:tplc="0C06C70E">
      <w:start w:val="1"/>
      <w:numFmt w:val="bullet"/>
      <w:lvlText w:val="&gt;"/>
      <w:lvlJc w:val="left"/>
      <w:pPr>
        <w:tabs>
          <w:tab w:val="num" w:pos="1060"/>
        </w:tabs>
        <w:ind w:left="1060" w:hanging="360"/>
      </w:pPr>
      <w:rPr>
        <w:rFonts w:ascii="Arial" w:hAnsi="Arial" w:cs="Arial" w:hint="default"/>
        <w:b/>
        <w:i w:val="0"/>
        <w:color w:val="FF0000"/>
        <w:sz w:val="24"/>
        <w:szCs w:val="24"/>
      </w:rPr>
    </w:lvl>
    <w:lvl w:ilvl="2" w:tplc="0809001B" w:tentative="1">
      <w:start w:val="1"/>
      <w:numFmt w:val="bullet"/>
      <w:lvlText w:val=""/>
      <w:lvlJc w:val="left"/>
      <w:pPr>
        <w:tabs>
          <w:tab w:val="num" w:pos="1780"/>
        </w:tabs>
        <w:ind w:left="1780" w:hanging="360"/>
      </w:pPr>
      <w:rPr>
        <w:rFonts w:ascii="Wingdings" w:hAnsi="Wingdings" w:hint="default"/>
      </w:rPr>
    </w:lvl>
    <w:lvl w:ilvl="3" w:tplc="0809000F" w:tentative="1">
      <w:start w:val="1"/>
      <w:numFmt w:val="bullet"/>
      <w:lvlText w:val=""/>
      <w:lvlJc w:val="left"/>
      <w:pPr>
        <w:tabs>
          <w:tab w:val="num" w:pos="2500"/>
        </w:tabs>
        <w:ind w:left="2500" w:hanging="360"/>
      </w:pPr>
      <w:rPr>
        <w:rFonts w:ascii="Symbol" w:hAnsi="Symbol" w:hint="default"/>
      </w:rPr>
    </w:lvl>
    <w:lvl w:ilvl="4" w:tplc="08090019" w:tentative="1">
      <w:start w:val="1"/>
      <w:numFmt w:val="bullet"/>
      <w:lvlText w:val="o"/>
      <w:lvlJc w:val="left"/>
      <w:pPr>
        <w:tabs>
          <w:tab w:val="num" w:pos="3220"/>
        </w:tabs>
        <w:ind w:left="3220" w:hanging="360"/>
      </w:pPr>
      <w:rPr>
        <w:rFonts w:ascii="Courier New" w:hAnsi="Courier New" w:cs="Courier New" w:hint="default"/>
      </w:rPr>
    </w:lvl>
    <w:lvl w:ilvl="5" w:tplc="0809001B" w:tentative="1">
      <w:start w:val="1"/>
      <w:numFmt w:val="bullet"/>
      <w:lvlText w:val=""/>
      <w:lvlJc w:val="left"/>
      <w:pPr>
        <w:tabs>
          <w:tab w:val="num" w:pos="3940"/>
        </w:tabs>
        <w:ind w:left="3940" w:hanging="360"/>
      </w:pPr>
      <w:rPr>
        <w:rFonts w:ascii="Wingdings" w:hAnsi="Wingdings" w:hint="default"/>
      </w:rPr>
    </w:lvl>
    <w:lvl w:ilvl="6" w:tplc="0809000F" w:tentative="1">
      <w:start w:val="1"/>
      <w:numFmt w:val="bullet"/>
      <w:lvlText w:val=""/>
      <w:lvlJc w:val="left"/>
      <w:pPr>
        <w:tabs>
          <w:tab w:val="num" w:pos="4660"/>
        </w:tabs>
        <w:ind w:left="4660" w:hanging="360"/>
      </w:pPr>
      <w:rPr>
        <w:rFonts w:ascii="Symbol" w:hAnsi="Symbol" w:hint="default"/>
      </w:rPr>
    </w:lvl>
    <w:lvl w:ilvl="7" w:tplc="08090019" w:tentative="1">
      <w:start w:val="1"/>
      <w:numFmt w:val="bullet"/>
      <w:lvlText w:val="o"/>
      <w:lvlJc w:val="left"/>
      <w:pPr>
        <w:tabs>
          <w:tab w:val="num" w:pos="5380"/>
        </w:tabs>
        <w:ind w:left="5380" w:hanging="360"/>
      </w:pPr>
      <w:rPr>
        <w:rFonts w:ascii="Courier New" w:hAnsi="Courier New" w:cs="Courier New" w:hint="default"/>
      </w:rPr>
    </w:lvl>
    <w:lvl w:ilvl="8" w:tplc="0809001B" w:tentative="1">
      <w:start w:val="1"/>
      <w:numFmt w:val="bullet"/>
      <w:lvlText w:val=""/>
      <w:lvlJc w:val="left"/>
      <w:pPr>
        <w:tabs>
          <w:tab w:val="num" w:pos="6100"/>
        </w:tabs>
        <w:ind w:left="6100" w:hanging="360"/>
      </w:pPr>
      <w:rPr>
        <w:rFonts w:ascii="Wingdings" w:hAnsi="Wingdings" w:hint="default"/>
      </w:rPr>
    </w:lvl>
  </w:abstractNum>
  <w:abstractNum w:abstractNumId="23" w15:restartNumberingAfterBreak="0">
    <w:nsid w:val="2C6C552A"/>
    <w:multiLevelType w:val="hybridMultilevel"/>
    <w:tmpl w:val="30F69D70"/>
    <w:lvl w:ilvl="0" w:tplc="0C06C70E">
      <w:start w:val="1"/>
      <w:numFmt w:val="bullet"/>
      <w:lvlText w:val="&gt;"/>
      <w:lvlJc w:val="left"/>
      <w:pPr>
        <w:ind w:left="360" w:hanging="360"/>
      </w:pPr>
      <w:rPr>
        <w:rFonts w:ascii="Arial" w:hAnsi="Arial" w:cs="Arial" w:hint="default"/>
        <w:b/>
        <w:i w:val="0"/>
        <w:color w:val="FF0000"/>
        <w:sz w:val="24"/>
        <w:szCs w:val="24"/>
      </w:rPr>
    </w:lvl>
    <w:lvl w:ilvl="1" w:tplc="08090003">
      <w:start w:val="1"/>
      <w:numFmt w:val="bullet"/>
      <w:lvlText w:val="o"/>
      <w:lvlJc w:val="left"/>
      <w:pPr>
        <w:ind w:left="1080" w:hanging="360"/>
      </w:pPr>
      <w:rPr>
        <w:rFonts w:ascii="Courier New" w:hAnsi="Courier New" w:cs="Courier New" w:hint="default"/>
      </w:rPr>
    </w:lvl>
    <w:lvl w:ilvl="2" w:tplc="9B3E440C">
      <w:numFmt w:val="bullet"/>
      <w:lvlText w:val=""/>
      <w:lvlJc w:val="left"/>
      <w:pPr>
        <w:ind w:left="1800" w:hanging="360"/>
      </w:pPr>
      <w:rPr>
        <w:rFonts w:ascii="Wingdings" w:eastAsia="Times" w:hAnsi="Wingdings"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D14D5F"/>
    <w:multiLevelType w:val="hybridMultilevel"/>
    <w:tmpl w:val="0F1CF362"/>
    <w:lvl w:ilvl="0" w:tplc="0AE660DE">
      <w:start w:val="1"/>
      <w:numFmt w:val="bullet"/>
      <w:lvlText w:val="&gt;"/>
      <w:lvlJc w:val="left"/>
      <w:pPr>
        <w:ind w:left="720" w:hanging="360"/>
      </w:pPr>
      <w:rPr>
        <w:rFonts w:ascii="Arial" w:hAnsi="Arial" w:hint="default"/>
        <w:b/>
        <w:i w:val="0"/>
        <w:color w:val="FF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2495C"/>
    <w:multiLevelType w:val="hybridMultilevel"/>
    <w:tmpl w:val="334AE82A"/>
    <w:lvl w:ilvl="0" w:tplc="433CDDE4">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6E337A"/>
    <w:multiLevelType w:val="hybridMultilevel"/>
    <w:tmpl w:val="D472C2BC"/>
    <w:lvl w:ilvl="0" w:tplc="0C06C70E">
      <w:start w:val="1"/>
      <w:numFmt w:val="bullet"/>
      <w:lvlText w:val="&gt;"/>
      <w:lvlJc w:val="left"/>
      <w:pPr>
        <w:ind w:left="720" w:hanging="360"/>
      </w:pPr>
      <w:rPr>
        <w:rFonts w:ascii="Arial" w:hAnsi="Arial" w:cs="Arial" w:hint="default"/>
        <w:b/>
        <w:i w:val="0"/>
        <w:color w:val="FF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CF5A66"/>
    <w:multiLevelType w:val="hybridMultilevel"/>
    <w:tmpl w:val="7C94B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D3691E"/>
    <w:multiLevelType w:val="hybridMultilevel"/>
    <w:tmpl w:val="D10A1EA4"/>
    <w:lvl w:ilvl="0" w:tplc="0AE660DE">
      <w:start w:val="1"/>
      <w:numFmt w:val="bullet"/>
      <w:lvlText w:val="&gt;"/>
      <w:lvlJc w:val="left"/>
      <w:pPr>
        <w:tabs>
          <w:tab w:val="num" w:pos="700"/>
        </w:tabs>
        <w:ind w:left="700" w:hanging="360"/>
      </w:pPr>
      <w:rPr>
        <w:rFonts w:ascii="Arial" w:hAnsi="Arial" w:hint="default"/>
        <w:b/>
        <w:i w:val="0"/>
        <w:color w:val="FF0000"/>
        <w:sz w:val="22"/>
      </w:rPr>
    </w:lvl>
    <w:lvl w:ilvl="1" w:tplc="0C06C70E">
      <w:start w:val="1"/>
      <w:numFmt w:val="bullet"/>
      <w:lvlText w:val="&gt;"/>
      <w:lvlJc w:val="left"/>
      <w:pPr>
        <w:tabs>
          <w:tab w:val="num" w:pos="1060"/>
        </w:tabs>
        <w:ind w:left="1060" w:hanging="360"/>
      </w:pPr>
      <w:rPr>
        <w:rFonts w:ascii="Arial" w:hAnsi="Arial" w:cs="Arial" w:hint="default"/>
        <w:b/>
        <w:i w:val="0"/>
        <w:color w:val="FF0000"/>
        <w:sz w:val="24"/>
        <w:szCs w:val="24"/>
      </w:rPr>
    </w:lvl>
    <w:lvl w:ilvl="2" w:tplc="0809001B" w:tentative="1">
      <w:start w:val="1"/>
      <w:numFmt w:val="bullet"/>
      <w:lvlText w:val=""/>
      <w:lvlJc w:val="left"/>
      <w:pPr>
        <w:tabs>
          <w:tab w:val="num" w:pos="1780"/>
        </w:tabs>
        <w:ind w:left="1780" w:hanging="360"/>
      </w:pPr>
      <w:rPr>
        <w:rFonts w:ascii="Wingdings" w:hAnsi="Wingdings" w:hint="default"/>
      </w:rPr>
    </w:lvl>
    <w:lvl w:ilvl="3" w:tplc="0809000F" w:tentative="1">
      <w:start w:val="1"/>
      <w:numFmt w:val="bullet"/>
      <w:lvlText w:val=""/>
      <w:lvlJc w:val="left"/>
      <w:pPr>
        <w:tabs>
          <w:tab w:val="num" w:pos="2500"/>
        </w:tabs>
        <w:ind w:left="2500" w:hanging="360"/>
      </w:pPr>
      <w:rPr>
        <w:rFonts w:ascii="Symbol" w:hAnsi="Symbol" w:hint="default"/>
      </w:rPr>
    </w:lvl>
    <w:lvl w:ilvl="4" w:tplc="08090019" w:tentative="1">
      <w:start w:val="1"/>
      <w:numFmt w:val="bullet"/>
      <w:lvlText w:val="o"/>
      <w:lvlJc w:val="left"/>
      <w:pPr>
        <w:tabs>
          <w:tab w:val="num" w:pos="3220"/>
        </w:tabs>
        <w:ind w:left="3220" w:hanging="360"/>
      </w:pPr>
      <w:rPr>
        <w:rFonts w:ascii="Courier New" w:hAnsi="Courier New" w:cs="Courier New" w:hint="default"/>
      </w:rPr>
    </w:lvl>
    <w:lvl w:ilvl="5" w:tplc="0809001B" w:tentative="1">
      <w:start w:val="1"/>
      <w:numFmt w:val="bullet"/>
      <w:lvlText w:val=""/>
      <w:lvlJc w:val="left"/>
      <w:pPr>
        <w:tabs>
          <w:tab w:val="num" w:pos="3940"/>
        </w:tabs>
        <w:ind w:left="3940" w:hanging="360"/>
      </w:pPr>
      <w:rPr>
        <w:rFonts w:ascii="Wingdings" w:hAnsi="Wingdings" w:hint="default"/>
      </w:rPr>
    </w:lvl>
    <w:lvl w:ilvl="6" w:tplc="0809000F" w:tentative="1">
      <w:start w:val="1"/>
      <w:numFmt w:val="bullet"/>
      <w:lvlText w:val=""/>
      <w:lvlJc w:val="left"/>
      <w:pPr>
        <w:tabs>
          <w:tab w:val="num" w:pos="4660"/>
        </w:tabs>
        <w:ind w:left="4660" w:hanging="360"/>
      </w:pPr>
      <w:rPr>
        <w:rFonts w:ascii="Symbol" w:hAnsi="Symbol" w:hint="default"/>
      </w:rPr>
    </w:lvl>
    <w:lvl w:ilvl="7" w:tplc="08090019" w:tentative="1">
      <w:start w:val="1"/>
      <w:numFmt w:val="bullet"/>
      <w:lvlText w:val="o"/>
      <w:lvlJc w:val="left"/>
      <w:pPr>
        <w:tabs>
          <w:tab w:val="num" w:pos="5380"/>
        </w:tabs>
        <w:ind w:left="5380" w:hanging="360"/>
      </w:pPr>
      <w:rPr>
        <w:rFonts w:ascii="Courier New" w:hAnsi="Courier New" w:cs="Courier New" w:hint="default"/>
      </w:rPr>
    </w:lvl>
    <w:lvl w:ilvl="8" w:tplc="0809001B" w:tentative="1">
      <w:start w:val="1"/>
      <w:numFmt w:val="bullet"/>
      <w:lvlText w:val=""/>
      <w:lvlJc w:val="left"/>
      <w:pPr>
        <w:tabs>
          <w:tab w:val="num" w:pos="6100"/>
        </w:tabs>
        <w:ind w:left="6100" w:hanging="360"/>
      </w:pPr>
      <w:rPr>
        <w:rFonts w:ascii="Wingdings" w:hAnsi="Wingdings" w:hint="default"/>
      </w:rPr>
    </w:lvl>
  </w:abstractNum>
  <w:abstractNum w:abstractNumId="29" w15:restartNumberingAfterBreak="0">
    <w:nsid w:val="44B3523D"/>
    <w:multiLevelType w:val="hybridMultilevel"/>
    <w:tmpl w:val="FCBC561C"/>
    <w:lvl w:ilvl="0" w:tplc="BBE27282">
      <w:start w:val="1"/>
      <w:numFmt w:val="bullet"/>
      <w:pStyle w:val="BoxListBullet"/>
      <w:lvlText w:val="&gt;"/>
      <w:lvlJc w:val="left"/>
      <w:pPr>
        <w:tabs>
          <w:tab w:val="num" w:pos="360"/>
        </w:tabs>
        <w:ind w:left="227" w:hanging="227"/>
      </w:pPr>
      <w:rPr>
        <w:rFonts w:ascii="Arial" w:hAnsi="Arial" w:hint="default"/>
        <w:b/>
        <w:i w:val="0"/>
        <w:color w:val="FF0000"/>
        <w:sz w:val="22"/>
      </w:rPr>
    </w:lvl>
    <w:lvl w:ilvl="1" w:tplc="82C05E96" w:tentative="1">
      <w:start w:val="1"/>
      <w:numFmt w:val="bullet"/>
      <w:lvlText w:val="o"/>
      <w:lvlJc w:val="left"/>
      <w:pPr>
        <w:tabs>
          <w:tab w:val="num" w:pos="1440"/>
        </w:tabs>
        <w:ind w:left="1440" w:hanging="360"/>
      </w:pPr>
      <w:rPr>
        <w:rFonts w:ascii="Courier New" w:hAnsi="Courier New" w:hint="default"/>
      </w:rPr>
    </w:lvl>
    <w:lvl w:ilvl="2" w:tplc="2AA2EF7C" w:tentative="1">
      <w:start w:val="1"/>
      <w:numFmt w:val="bullet"/>
      <w:lvlText w:val=""/>
      <w:lvlJc w:val="left"/>
      <w:pPr>
        <w:tabs>
          <w:tab w:val="num" w:pos="2160"/>
        </w:tabs>
        <w:ind w:left="2160" w:hanging="360"/>
      </w:pPr>
      <w:rPr>
        <w:rFonts w:ascii="Wingdings" w:hAnsi="Wingdings" w:hint="default"/>
      </w:rPr>
    </w:lvl>
    <w:lvl w:ilvl="3" w:tplc="2D2E9B1E" w:tentative="1">
      <w:start w:val="1"/>
      <w:numFmt w:val="bullet"/>
      <w:lvlText w:val=""/>
      <w:lvlJc w:val="left"/>
      <w:pPr>
        <w:tabs>
          <w:tab w:val="num" w:pos="2880"/>
        </w:tabs>
        <w:ind w:left="2880" w:hanging="360"/>
      </w:pPr>
      <w:rPr>
        <w:rFonts w:ascii="Symbol" w:hAnsi="Symbol" w:hint="default"/>
      </w:rPr>
    </w:lvl>
    <w:lvl w:ilvl="4" w:tplc="43C8A7F0" w:tentative="1">
      <w:start w:val="1"/>
      <w:numFmt w:val="bullet"/>
      <w:lvlText w:val="o"/>
      <w:lvlJc w:val="left"/>
      <w:pPr>
        <w:tabs>
          <w:tab w:val="num" w:pos="3600"/>
        </w:tabs>
        <w:ind w:left="3600" w:hanging="360"/>
      </w:pPr>
      <w:rPr>
        <w:rFonts w:ascii="Courier New" w:hAnsi="Courier New" w:hint="default"/>
      </w:rPr>
    </w:lvl>
    <w:lvl w:ilvl="5" w:tplc="33D274A0" w:tentative="1">
      <w:start w:val="1"/>
      <w:numFmt w:val="bullet"/>
      <w:lvlText w:val=""/>
      <w:lvlJc w:val="left"/>
      <w:pPr>
        <w:tabs>
          <w:tab w:val="num" w:pos="4320"/>
        </w:tabs>
        <w:ind w:left="4320" w:hanging="360"/>
      </w:pPr>
      <w:rPr>
        <w:rFonts w:ascii="Wingdings" w:hAnsi="Wingdings" w:hint="default"/>
      </w:rPr>
    </w:lvl>
    <w:lvl w:ilvl="6" w:tplc="7EBEAAD8" w:tentative="1">
      <w:start w:val="1"/>
      <w:numFmt w:val="bullet"/>
      <w:lvlText w:val=""/>
      <w:lvlJc w:val="left"/>
      <w:pPr>
        <w:tabs>
          <w:tab w:val="num" w:pos="5040"/>
        </w:tabs>
        <w:ind w:left="5040" w:hanging="360"/>
      </w:pPr>
      <w:rPr>
        <w:rFonts w:ascii="Symbol" w:hAnsi="Symbol" w:hint="default"/>
      </w:rPr>
    </w:lvl>
    <w:lvl w:ilvl="7" w:tplc="C2F49F2A" w:tentative="1">
      <w:start w:val="1"/>
      <w:numFmt w:val="bullet"/>
      <w:lvlText w:val="o"/>
      <w:lvlJc w:val="left"/>
      <w:pPr>
        <w:tabs>
          <w:tab w:val="num" w:pos="5760"/>
        </w:tabs>
        <w:ind w:left="5760" w:hanging="360"/>
      </w:pPr>
      <w:rPr>
        <w:rFonts w:ascii="Courier New" w:hAnsi="Courier New" w:hint="default"/>
      </w:rPr>
    </w:lvl>
    <w:lvl w:ilvl="8" w:tplc="AE46645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380584"/>
    <w:multiLevelType w:val="hybridMultilevel"/>
    <w:tmpl w:val="9B766528"/>
    <w:lvl w:ilvl="0" w:tplc="B99C0F04">
      <w:start w:val="1"/>
      <w:numFmt w:val="decimal"/>
      <w:lvlText w:val="%1."/>
      <w:lvlJc w:val="left"/>
      <w:pPr>
        <w:tabs>
          <w:tab w:val="num" w:pos="720"/>
        </w:tabs>
        <w:ind w:left="720" w:hanging="360"/>
      </w:pPr>
    </w:lvl>
    <w:lvl w:ilvl="1" w:tplc="796C92DC" w:tentative="1">
      <w:start w:val="1"/>
      <w:numFmt w:val="lowerLetter"/>
      <w:lvlText w:val="%2."/>
      <w:lvlJc w:val="left"/>
      <w:pPr>
        <w:tabs>
          <w:tab w:val="num" w:pos="1440"/>
        </w:tabs>
        <w:ind w:left="1440" w:hanging="360"/>
      </w:pPr>
    </w:lvl>
    <w:lvl w:ilvl="2" w:tplc="9BD60D16" w:tentative="1">
      <w:start w:val="1"/>
      <w:numFmt w:val="lowerRoman"/>
      <w:lvlText w:val="%3."/>
      <w:lvlJc w:val="right"/>
      <w:pPr>
        <w:tabs>
          <w:tab w:val="num" w:pos="2160"/>
        </w:tabs>
        <w:ind w:left="2160" w:hanging="180"/>
      </w:pPr>
    </w:lvl>
    <w:lvl w:ilvl="3" w:tplc="88B40508" w:tentative="1">
      <w:start w:val="1"/>
      <w:numFmt w:val="decimal"/>
      <w:lvlText w:val="%4."/>
      <w:lvlJc w:val="left"/>
      <w:pPr>
        <w:tabs>
          <w:tab w:val="num" w:pos="2880"/>
        </w:tabs>
        <w:ind w:left="2880" w:hanging="360"/>
      </w:pPr>
    </w:lvl>
    <w:lvl w:ilvl="4" w:tplc="4C20FF86" w:tentative="1">
      <w:start w:val="1"/>
      <w:numFmt w:val="lowerLetter"/>
      <w:lvlText w:val="%5."/>
      <w:lvlJc w:val="left"/>
      <w:pPr>
        <w:tabs>
          <w:tab w:val="num" w:pos="3600"/>
        </w:tabs>
        <w:ind w:left="3600" w:hanging="360"/>
      </w:pPr>
    </w:lvl>
    <w:lvl w:ilvl="5" w:tplc="708E6756" w:tentative="1">
      <w:start w:val="1"/>
      <w:numFmt w:val="lowerRoman"/>
      <w:lvlText w:val="%6."/>
      <w:lvlJc w:val="right"/>
      <w:pPr>
        <w:tabs>
          <w:tab w:val="num" w:pos="4320"/>
        </w:tabs>
        <w:ind w:left="4320" w:hanging="180"/>
      </w:pPr>
    </w:lvl>
    <w:lvl w:ilvl="6" w:tplc="DB142780" w:tentative="1">
      <w:start w:val="1"/>
      <w:numFmt w:val="decimal"/>
      <w:lvlText w:val="%7."/>
      <w:lvlJc w:val="left"/>
      <w:pPr>
        <w:tabs>
          <w:tab w:val="num" w:pos="5040"/>
        </w:tabs>
        <w:ind w:left="5040" w:hanging="360"/>
      </w:pPr>
    </w:lvl>
    <w:lvl w:ilvl="7" w:tplc="C9BA9952" w:tentative="1">
      <w:start w:val="1"/>
      <w:numFmt w:val="lowerLetter"/>
      <w:lvlText w:val="%8."/>
      <w:lvlJc w:val="left"/>
      <w:pPr>
        <w:tabs>
          <w:tab w:val="num" w:pos="5760"/>
        </w:tabs>
        <w:ind w:left="5760" w:hanging="360"/>
      </w:pPr>
    </w:lvl>
    <w:lvl w:ilvl="8" w:tplc="7D1E5A14" w:tentative="1">
      <w:start w:val="1"/>
      <w:numFmt w:val="lowerRoman"/>
      <w:lvlText w:val="%9."/>
      <w:lvlJc w:val="right"/>
      <w:pPr>
        <w:tabs>
          <w:tab w:val="num" w:pos="6480"/>
        </w:tabs>
        <w:ind w:left="6480" w:hanging="180"/>
      </w:pPr>
    </w:lvl>
  </w:abstractNum>
  <w:abstractNum w:abstractNumId="31" w15:restartNumberingAfterBreak="0">
    <w:nsid w:val="47DE52D4"/>
    <w:multiLevelType w:val="hybridMultilevel"/>
    <w:tmpl w:val="87601214"/>
    <w:lvl w:ilvl="0" w:tplc="0AE660DE">
      <w:start w:val="1"/>
      <w:numFmt w:val="bullet"/>
      <w:lvlText w:val="&gt;"/>
      <w:lvlJc w:val="left"/>
      <w:pPr>
        <w:ind w:left="644" w:hanging="360"/>
      </w:pPr>
      <w:rPr>
        <w:rFonts w:ascii="Arial" w:hAnsi="Arial" w:hint="default"/>
        <w:b/>
        <w:i w:val="0"/>
        <w:color w:val="FF0000"/>
        <w:sz w:val="22"/>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47EC5D08"/>
    <w:multiLevelType w:val="hybridMultilevel"/>
    <w:tmpl w:val="7A688068"/>
    <w:lvl w:ilvl="0" w:tplc="0AE660DE">
      <w:start w:val="1"/>
      <w:numFmt w:val="bullet"/>
      <w:lvlText w:val="&gt;"/>
      <w:lvlJc w:val="left"/>
      <w:pPr>
        <w:ind w:left="780" w:hanging="360"/>
      </w:pPr>
      <w:rPr>
        <w:rFonts w:ascii="Arial" w:hAnsi="Arial" w:hint="default"/>
        <w:b/>
        <w:i w:val="0"/>
        <w:color w:val="FF0000"/>
        <w:sz w:val="2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54F919DD"/>
    <w:multiLevelType w:val="multilevel"/>
    <w:tmpl w:val="3F82DB58"/>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08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655454F"/>
    <w:multiLevelType w:val="multilevel"/>
    <w:tmpl w:val="97AC0DFA"/>
    <w:lvl w:ilvl="0">
      <w:start w:val="1"/>
      <w:numFmt w:val="decimal"/>
      <w:pStyle w:val="Heading1Numbered"/>
      <w:suff w:val="space"/>
      <w:lvlText w:val="%1 "/>
      <w:lvlJc w:val="left"/>
      <w:pPr>
        <w:ind w:left="0" w:firstLine="0"/>
      </w:pPr>
      <w:rPr>
        <w:rFonts w:hint="default"/>
      </w:rPr>
    </w:lvl>
    <w:lvl w:ilvl="1">
      <w:start w:val="1"/>
      <w:numFmt w:val="decimal"/>
      <w:pStyle w:val="Heading2Numbered"/>
      <w:suff w:val="space"/>
      <w:lvlText w:val="%1.%2  "/>
      <w:lvlJc w:val="left"/>
      <w:pPr>
        <w:ind w:left="0" w:firstLine="0"/>
      </w:pPr>
      <w:rPr>
        <w:rFonts w:hint="default"/>
      </w:rPr>
    </w:lvl>
    <w:lvl w:ilvl="2">
      <w:start w:val="1"/>
      <w:numFmt w:val="decimal"/>
      <w:pStyle w:val="Heading3Numbered"/>
      <w:suff w:val="space"/>
      <w:lvlText w:val="%1.%2.%3  "/>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AFF3F2B"/>
    <w:multiLevelType w:val="hybridMultilevel"/>
    <w:tmpl w:val="FA841BB2"/>
    <w:lvl w:ilvl="0" w:tplc="0C06C70E">
      <w:start w:val="1"/>
      <w:numFmt w:val="bullet"/>
      <w:lvlText w:val="&gt;"/>
      <w:lvlJc w:val="left"/>
      <w:pPr>
        <w:ind w:left="720" w:hanging="360"/>
      </w:pPr>
      <w:rPr>
        <w:rFonts w:ascii="Arial" w:hAnsi="Arial" w:cs="Arial" w:hint="default"/>
        <w:b/>
        <w:i w:val="0"/>
        <w:color w:val="FF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900347"/>
    <w:multiLevelType w:val="hybridMultilevel"/>
    <w:tmpl w:val="F362B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400FE7"/>
    <w:multiLevelType w:val="hybridMultilevel"/>
    <w:tmpl w:val="71BCC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5D73E5"/>
    <w:multiLevelType w:val="hybridMultilevel"/>
    <w:tmpl w:val="5922EC90"/>
    <w:lvl w:ilvl="0" w:tplc="FEBE583A">
      <w:start w:val="1"/>
      <w:numFmt w:val="decimal"/>
      <w:lvlText w:val="%1."/>
      <w:lvlJc w:val="left"/>
      <w:pPr>
        <w:ind w:left="720" w:hanging="360"/>
      </w:pPr>
      <w:rPr>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BB553C"/>
    <w:multiLevelType w:val="multilevel"/>
    <w:tmpl w:val="0C487CCE"/>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080"/>
        </w:tabs>
        <w:ind w:left="0" w:firstLine="0"/>
      </w:pPr>
      <w:rPr>
        <w:rFonts w:hint="default"/>
      </w:rPr>
    </w:lvl>
    <w:lvl w:ilvl="2">
      <w:start w:val="1"/>
      <w:numFmt w:val="decimal"/>
      <w:lvlText w:val="%1.%2.%3"/>
      <w:lvlJc w:val="left"/>
      <w:pPr>
        <w:tabs>
          <w:tab w:val="num" w:pos="180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96D475A"/>
    <w:multiLevelType w:val="hybridMultilevel"/>
    <w:tmpl w:val="24682F88"/>
    <w:lvl w:ilvl="0" w:tplc="0AE660DE">
      <w:start w:val="1"/>
      <w:numFmt w:val="bullet"/>
      <w:lvlText w:val="&gt;"/>
      <w:lvlJc w:val="left"/>
      <w:pPr>
        <w:tabs>
          <w:tab w:val="num" w:pos="700"/>
        </w:tabs>
        <w:ind w:left="700" w:hanging="360"/>
      </w:pPr>
      <w:rPr>
        <w:rFonts w:ascii="Arial" w:hAnsi="Arial" w:hint="default"/>
        <w:b/>
        <w:i w:val="0"/>
        <w:color w:val="FF0000"/>
        <w:sz w:val="22"/>
      </w:rPr>
    </w:lvl>
    <w:lvl w:ilvl="1" w:tplc="0C06C70E">
      <w:start w:val="1"/>
      <w:numFmt w:val="bullet"/>
      <w:lvlText w:val="&gt;"/>
      <w:lvlJc w:val="left"/>
      <w:pPr>
        <w:tabs>
          <w:tab w:val="num" w:pos="1060"/>
        </w:tabs>
        <w:ind w:left="1060" w:hanging="360"/>
      </w:pPr>
      <w:rPr>
        <w:rFonts w:ascii="Arial" w:hAnsi="Arial" w:cs="Arial" w:hint="default"/>
        <w:b/>
        <w:i w:val="0"/>
        <w:color w:val="FF0000"/>
        <w:sz w:val="24"/>
        <w:szCs w:val="24"/>
      </w:rPr>
    </w:lvl>
    <w:lvl w:ilvl="2" w:tplc="0809001B" w:tentative="1">
      <w:start w:val="1"/>
      <w:numFmt w:val="bullet"/>
      <w:lvlText w:val=""/>
      <w:lvlJc w:val="left"/>
      <w:pPr>
        <w:tabs>
          <w:tab w:val="num" w:pos="1780"/>
        </w:tabs>
        <w:ind w:left="1780" w:hanging="360"/>
      </w:pPr>
      <w:rPr>
        <w:rFonts w:ascii="Wingdings" w:hAnsi="Wingdings" w:hint="default"/>
      </w:rPr>
    </w:lvl>
    <w:lvl w:ilvl="3" w:tplc="0809000F" w:tentative="1">
      <w:start w:val="1"/>
      <w:numFmt w:val="bullet"/>
      <w:lvlText w:val=""/>
      <w:lvlJc w:val="left"/>
      <w:pPr>
        <w:tabs>
          <w:tab w:val="num" w:pos="2500"/>
        </w:tabs>
        <w:ind w:left="2500" w:hanging="360"/>
      </w:pPr>
      <w:rPr>
        <w:rFonts w:ascii="Symbol" w:hAnsi="Symbol" w:hint="default"/>
      </w:rPr>
    </w:lvl>
    <w:lvl w:ilvl="4" w:tplc="08090019" w:tentative="1">
      <w:start w:val="1"/>
      <w:numFmt w:val="bullet"/>
      <w:lvlText w:val="o"/>
      <w:lvlJc w:val="left"/>
      <w:pPr>
        <w:tabs>
          <w:tab w:val="num" w:pos="3220"/>
        </w:tabs>
        <w:ind w:left="3220" w:hanging="360"/>
      </w:pPr>
      <w:rPr>
        <w:rFonts w:ascii="Courier New" w:hAnsi="Courier New" w:cs="Courier New" w:hint="default"/>
      </w:rPr>
    </w:lvl>
    <w:lvl w:ilvl="5" w:tplc="0809001B" w:tentative="1">
      <w:start w:val="1"/>
      <w:numFmt w:val="bullet"/>
      <w:lvlText w:val=""/>
      <w:lvlJc w:val="left"/>
      <w:pPr>
        <w:tabs>
          <w:tab w:val="num" w:pos="3940"/>
        </w:tabs>
        <w:ind w:left="3940" w:hanging="360"/>
      </w:pPr>
      <w:rPr>
        <w:rFonts w:ascii="Wingdings" w:hAnsi="Wingdings" w:hint="default"/>
      </w:rPr>
    </w:lvl>
    <w:lvl w:ilvl="6" w:tplc="0809000F" w:tentative="1">
      <w:start w:val="1"/>
      <w:numFmt w:val="bullet"/>
      <w:lvlText w:val=""/>
      <w:lvlJc w:val="left"/>
      <w:pPr>
        <w:tabs>
          <w:tab w:val="num" w:pos="4660"/>
        </w:tabs>
        <w:ind w:left="4660" w:hanging="360"/>
      </w:pPr>
      <w:rPr>
        <w:rFonts w:ascii="Symbol" w:hAnsi="Symbol" w:hint="default"/>
      </w:rPr>
    </w:lvl>
    <w:lvl w:ilvl="7" w:tplc="08090019" w:tentative="1">
      <w:start w:val="1"/>
      <w:numFmt w:val="bullet"/>
      <w:lvlText w:val="o"/>
      <w:lvlJc w:val="left"/>
      <w:pPr>
        <w:tabs>
          <w:tab w:val="num" w:pos="5380"/>
        </w:tabs>
        <w:ind w:left="5380" w:hanging="360"/>
      </w:pPr>
      <w:rPr>
        <w:rFonts w:ascii="Courier New" w:hAnsi="Courier New" w:cs="Courier New" w:hint="default"/>
      </w:rPr>
    </w:lvl>
    <w:lvl w:ilvl="8" w:tplc="0809001B" w:tentative="1">
      <w:start w:val="1"/>
      <w:numFmt w:val="bullet"/>
      <w:lvlText w:val=""/>
      <w:lvlJc w:val="left"/>
      <w:pPr>
        <w:tabs>
          <w:tab w:val="num" w:pos="6100"/>
        </w:tabs>
        <w:ind w:left="6100" w:hanging="360"/>
      </w:pPr>
      <w:rPr>
        <w:rFonts w:ascii="Wingdings" w:hAnsi="Wingdings" w:hint="default"/>
      </w:rPr>
    </w:lvl>
  </w:abstractNum>
  <w:num w:numId="1" w16cid:durableId="1140532347">
    <w:abstractNumId w:val="29"/>
  </w:num>
  <w:num w:numId="2" w16cid:durableId="1781532947">
    <w:abstractNumId w:val="9"/>
  </w:num>
  <w:num w:numId="3" w16cid:durableId="1277761786">
    <w:abstractNumId w:val="13"/>
  </w:num>
  <w:num w:numId="4" w16cid:durableId="419378380">
    <w:abstractNumId w:val="8"/>
  </w:num>
  <w:num w:numId="5" w16cid:durableId="876544826">
    <w:abstractNumId w:val="8"/>
  </w:num>
  <w:num w:numId="6" w16cid:durableId="1108044751">
    <w:abstractNumId w:val="30"/>
  </w:num>
  <w:num w:numId="7" w16cid:durableId="1419401262">
    <w:abstractNumId w:val="19"/>
  </w:num>
  <w:num w:numId="8" w16cid:durableId="1461190885">
    <w:abstractNumId w:val="34"/>
  </w:num>
  <w:num w:numId="9" w16cid:durableId="1551569939">
    <w:abstractNumId w:val="33"/>
  </w:num>
  <w:num w:numId="10" w16cid:durableId="1901672942">
    <w:abstractNumId w:val="39"/>
  </w:num>
  <w:num w:numId="11" w16cid:durableId="1515025264">
    <w:abstractNumId w:val="0"/>
  </w:num>
  <w:num w:numId="12" w16cid:durableId="167986293">
    <w:abstractNumId w:val="1"/>
  </w:num>
  <w:num w:numId="13" w16cid:durableId="246892267">
    <w:abstractNumId w:val="2"/>
  </w:num>
  <w:num w:numId="14" w16cid:durableId="1013532100">
    <w:abstractNumId w:val="3"/>
  </w:num>
  <w:num w:numId="15" w16cid:durableId="1331182043">
    <w:abstractNumId w:val="4"/>
  </w:num>
  <w:num w:numId="16" w16cid:durableId="1373261190">
    <w:abstractNumId w:val="5"/>
  </w:num>
  <w:num w:numId="17" w16cid:durableId="711269065">
    <w:abstractNumId w:val="6"/>
  </w:num>
  <w:num w:numId="18" w16cid:durableId="1537043805">
    <w:abstractNumId w:val="7"/>
  </w:num>
  <w:num w:numId="19" w16cid:durableId="1051349968">
    <w:abstractNumId w:val="20"/>
  </w:num>
  <w:num w:numId="20" w16cid:durableId="1723216619">
    <w:abstractNumId w:val="18"/>
  </w:num>
  <w:num w:numId="21" w16cid:durableId="328824484">
    <w:abstractNumId w:val="15"/>
  </w:num>
  <w:num w:numId="22" w16cid:durableId="358046168">
    <w:abstractNumId w:val="37"/>
  </w:num>
  <w:num w:numId="23" w16cid:durableId="1809321968">
    <w:abstractNumId w:val="38"/>
  </w:num>
  <w:num w:numId="24" w16cid:durableId="1956910207">
    <w:abstractNumId w:val="27"/>
  </w:num>
  <w:num w:numId="25" w16cid:durableId="416630794">
    <w:abstractNumId w:val="26"/>
  </w:num>
  <w:num w:numId="26" w16cid:durableId="2061972836">
    <w:abstractNumId w:val="12"/>
  </w:num>
  <w:num w:numId="27" w16cid:durableId="417944226">
    <w:abstractNumId w:val="25"/>
  </w:num>
  <w:num w:numId="28" w16cid:durableId="1940288210">
    <w:abstractNumId w:val="14"/>
  </w:num>
  <w:num w:numId="29" w16cid:durableId="319424572">
    <w:abstractNumId w:val="16"/>
  </w:num>
  <w:num w:numId="30" w16cid:durableId="1334992142">
    <w:abstractNumId w:val="22"/>
  </w:num>
  <w:num w:numId="31" w16cid:durableId="648945407">
    <w:abstractNumId w:val="28"/>
  </w:num>
  <w:num w:numId="32" w16cid:durableId="1765689939">
    <w:abstractNumId w:val="40"/>
  </w:num>
  <w:num w:numId="33" w16cid:durableId="2043288549">
    <w:abstractNumId w:val="11"/>
  </w:num>
  <w:num w:numId="34" w16cid:durableId="1996373932">
    <w:abstractNumId w:val="31"/>
  </w:num>
  <w:num w:numId="35" w16cid:durableId="1364018074">
    <w:abstractNumId w:val="10"/>
  </w:num>
  <w:num w:numId="36" w16cid:durableId="1212883924">
    <w:abstractNumId w:val="23"/>
  </w:num>
  <w:num w:numId="37" w16cid:durableId="1078674204">
    <w:abstractNumId w:val="17"/>
  </w:num>
  <w:num w:numId="38" w16cid:durableId="232202190">
    <w:abstractNumId w:val="32"/>
  </w:num>
  <w:num w:numId="39" w16cid:durableId="901714565">
    <w:abstractNumId w:val="24"/>
  </w:num>
  <w:num w:numId="40" w16cid:durableId="1249005131">
    <w:abstractNumId w:val="35"/>
  </w:num>
  <w:num w:numId="41" w16cid:durableId="33309757">
    <w:abstractNumId w:val="21"/>
  </w:num>
  <w:num w:numId="42" w16cid:durableId="13041141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79"/>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D9D"/>
    <w:rsid w:val="00037E6E"/>
    <w:rsid w:val="00076537"/>
    <w:rsid w:val="00077962"/>
    <w:rsid w:val="00086033"/>
    <w:rsid w:val="00090972"/>
    <w:rsid w:val="00095817"/>
    <w:rsid w:val="00095A03"/>
    <w:rsid w:val="000B2143"/>
    <w:rsid w:val="000B28B5"/>
    <w:rsid w:val="000B6585"/>
    <w:rsid w:val="000B66AA"/>
    <w:rsid w:val="000C14CA"/>
    <w:rsid w:val="000D43D7"/>
    <w:rsid w:val="000F3C04"/>
    <w:rsid w:val="00106EF1"/>
    <w:rsid w:val="0012356A"/>
    <w:rsid w:val="00124F45"/>
    <w:rsid w:val="0015133F"/>
    <w:rsid w:val="00160357"/>
    <w:rsid w:val="00161D56"/>
    <w:rsid w:val="00187D50"/>
    <w:rsid w:val="001D13D2"/>
    <w:rsid w:val="001F0FCC"/>
    <w:rsid w:val="00260C3F"/>
    <w:rsid w:val="00295EC9"/>
    <w:rsid w:val="002A53B9"/>
    <w:rsid w:val="002F7905"/>
    <w:rsid w:val="00316D7A"/>
    <w:rsid w:val="003174A6"/>
    <w:rsid w:val="0033388A"/>
    <w:rsid w:val="003411E1"/>
    <w:rsid w:val="00354DB4"/>
    <w:rsid w:val="00364C04"/>
    <w:rsid w:val="00373528"/>
    <w:rsid w:val="00383CDF"/>
    <w:rsid w:val="0039285C"/>
    <w:rsid w:val="003A09B0"/>
    <w:rsid w:val="00455F4C"/>
    <w:rsid w:val="00475041"/>
    <w:rsid w:val="00477C72"/>
    <w:rsid w:val="00477D28"/>
    <w:rsid w:val="0048538F"/>
    <w:rsid w:val="00491588"/>
    <w:rsid w:val="00517E20"/>
    <w:rsid w:val="00525EEF"/>
    <w:rsid w:val="005453D1"/>
    <w:rsid w:val="00547894"/>
    <w:rsid w:val="00582A2C"/>
    <w:rsid w:val="005866D5"/>
    <w:rsid w:val="005C7AFA"/>
    <w:rsid w:val="005D4A39"/>
    <w:rsid w:val="005F6DEE"/>
    <w:rsid w:val="0062218D"/>
    <w:rsid w:val="006425B3"/>
    <w:rsid w:val="00646BD2"/>
    <w:rsid w:val="00693A3B"/>
    <w:rsid w:val="006B6224"/>
    <w:rsid w:val="006B7B00"/>
    <w:rsid w:val="006C1B8A"/>
    <w:rsid w:val="006D2714"/>
    <w:rsid w:val="006F2B76"/>
    <w:rsid w:val="00704DEB"/>
    <w:rsid w:val="00720EA8"/>
    <w:rsid w:val="00721C67"/>
    <w:rsid w:val="00736190"/>
    <w:rsid w:val="0074108A"/>
    <w:rsid w:val="00746DAA"/>
    <w:rsid w:val="0075338C"/>
    <w:rsid w:val="00770D9D"/>
    <w:rsid w:val="007C3063"/>
    <w:rsid w:val="007F0C1C"/>
    <w:rsid w:val="00830C0C"/>
    <w:rsid w:val="008459ED"/>
    <w:rsid w:val="00857C5B"/>
    <w:rsid w:val="00880F70"/>
    <w:rsid w:val="008E1461"/>
    <w:rsid w:val="008F112F"/>
    <w:rsid w:val="00904001"/>
    <w:rsid w:val="0091795F"/>
    <w:rsid w:val="00974373"/>
    <w:rsid w:val="009750B0"/>
    <w:rsid w:val="00994B6E"/>
    <w:rsid w:val="009B1912"/>
    <w:rsid w:val="009D3914"/>
    <w:rsid w:val="009D4AD2"/>
    <w:rsid w:val="009D717B"/>
    <w:rsid w:val="009D75C9"/>
    <w:rsid w:val="009F560B"/>
    <w:rsid w:val="00A402C4"/>
    <w:rsid w:val="00A553E2"/>
    <w:rsid w:val="00A95E7A"/>
    <w:rsid w:val="00AD74C6"/>
    <w:rsid w:val="00AE5C50"/>
    <w:rsid w:val="00B017EE"/>
    <w:rsid w:val="00B23A18"/>
    <w:rsid w:val="00B56A2C"/>
    <w:rsid w:val="00B80C30"/>
    <w:rsid w:val="00B84797"/>
    <w:rsid w:val="00B94A9C"/>
    <w:rsid w:val="00BA2EAC"/>
    <w:rsid w:val="00BC12F8"/>
    <w:rsid w:val="00BF0D4C"/>
    <w:rsid w:val="00C17C49"/>
    <w:rsid w:val="00C34D47"/>
    <w:rsid w:val="00C70CCE"/>
    <w:rsid w:val="00C86F3C"/>
    <w:rsid w:val="00CD1DC0"/>
    <w:rsid w:val="00D26C9B"/>
    <w:rsid w:val="00D555A9"/>
    <w:rsid w:val="00D81664"/>
    <w:rsid w:val="00D843B8"/>
    <w:rsid w:val="00DC1F71"/>
    <w:rsid w:val="00DD6C7A"/>
    <w:rsid w:val="00E06711"/>
    <w:rsid w:val="00E21494"/>
    <w:rsid w:val="00E55092"/>
    <w:rsid w:val="00E73174"/>
    <w:rsid w:val="00E81715"/>
    <w:rsid w:val="00EA2396"/>
    <w:rsid w:val="00EB0C96"/>
    <w:rsid w:val="00EB1F9F"/>
    <w:rsid w:val="00EC7243"/>
    <w:rsid w:val="00EE24C5"/>
    <w:rsid w:val="00EF7E4E"/>
    <w:rsid w:val="00F220D7"/>
    <w:rsid w:val="00F22FB8"/>
    <w:rsid w:val="00F3042E"/>
    <w:rsid w:val="00F52A4A"/>
    <w:rsid w:val="00F54AC0"/>
    <w:rsid w:val="00F576DC"/>
    <w:rsid w:val="00F92ACA"/>
    <w:rsid w:val="00F9302E"/>
    <w:rsid w:val="00FA7316"/>
    <w:rsid w:val="00FB23E8"/>
    <w:rsid w:val="00FC045E"/>
    <w:rsid w:val="00FC7659"/>
    <w:rsid w:val="00FE04AB"/>
    <w:rsid w:val="00FE1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42F4D"/>
  <w15:docId w15:val="{B12AFFE1-2219-4FEC-978C-B7AA03A6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line="300" w:lineRule="atLeast"/>
    </w:pPr>
    <w:rPr>
      <w:rFonts w:ascii="Arial" w:hAnsi="Arial"/>
      <w:sz w:val="22"/>
    </w:rPr>
  </w:style>
  <w:style w:type="paragraph" w:styleId="Heading1">
    <w:name w:val="heading 1"/>
    <w:basedOn w:val="Normal"/>
    <w:next w:val="BodyText"/>
    <w:qFormat/>
    <w:pPr>
      <w:keepNext/>
      <w:tabs>
        <w:tab w:val="left" w:pos="397"/>
        <w:tab w:val="left" w:pos="624"/>
        <w:tab w:val="left" w:pos="851"/>
        <w:tab w:val="left" w:pos="1077"/>
        <w:tab w:val="left" w:pos="1304"/>
      </w:tabs>
      <w:spacing w:before="600" w:after="400" w:line="440" w:lineRule="atLeast"/>
      <w:outlineLvl w:val="0"/>
    </w:pPr>
    <w:rPr>
      <w:color w:val="93867A"/>
      <w:kern w:val="32"/>
      <w:sz w:val="40"/>
    </w:rPr>
  </w:style>
  <w:style w:type="paragraph" w:styleId="Heading2">
    <w:name w:val="heading 2"/>
    <w:basedOn w:val="Normal"/>
    <w:next w:val="BodyText"/>
    <w:qFormat/>
    <w:pPr>
      <w:keepNext/>
      <w:tabs>
        <w:tab w:val="left" w:pos="510"/>
        <w:tab w:val="left" w:pos="680"/>
        <w:tab w:val="left" w:pos="851"/>
        <w:tab w:val="left" w:pos="1021"/>
      </w:tabs>
      <w:spacing w:before="300" w:after="140"/>
      <w:outlineLvl w:val="1"/>
    </w:pPr>
    <w:rPr>
      <w:color w:val="FF0000"/>
      <w:sz w:val="28"/>
    </w:rPr>
  </w:style>
  <w:style w:type="paragraph" w:styleId="Heading3">
    <w:name w:val="heading 3"/>
    <w:basedOn w:val="Normal"/>
    <w:next w:val="BodyText"/>
    <w:qFormat/>
    <w:pPr>
      <w:keepNext/>
      <w:tabs>
        <w:tab w:val="left" w:pos="567"/>
        <w:tab w:val="left" w:pos="680"/>
        <w:tab w:val="left" w:pos="794"/>
        <w:tab w:val="left" w:pos="907"/>
        <w:tab w:val="left" w:pos="1021"/>
        <w:tab w:val="left" w:pos="1134"/>
        <w:tab w:val="left" w:pos="1247"/>
      </w:tabs>
      <w:spacing w:before="240" w:after="60"/>
      <w:outlineLvl w:val="2"/>
    </w:pPr>
    <w:rPr>
      <w:b/>
      <w:color w:val="9386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340"/>
      </w:tabs>
      <w:spacing w:after="140"/>
    </w:pPr>
  </w:style>
  <w:style w:type="paragraph" w:styleId="BodyText2">
    <w:name w:val="Body Text 2"/>
    <w:basedOn w:val="BodyText"/>
    <w:rPr>
      <w:b/>
      <w:sz w:val="21"/>
    </w:rPr>
  </w:style>
  <w:style w:type="paragraph" w:customStyle="1" w:styleId="BoxBodyText">
    <w:name w:val="Box Body Text"/>
    <w:basedOn w:val="Normal"/>
    <w:pPr>
      <w:pBdr>
        <w:left w:val="single" w:sz="6" w:space="11" w:color="C2B5A8"/>
        <w:bottom w:val="single" w:sz="6" w:space="11" w:color="C2B5A8"/>
        <w:right w:val="single" w:sz="6" w:space="11" w:color="C2B5A8"/>
      </w:pBdr>
      <w:shd w:val="clear" w:color="auto" w:fill="C2B5A8"/>
      <w:tabs>
        <w:tab w:val="left" w:pos="227"/>
        <w:tab w:val="left" w:pos="340"/>
      </w:tabs>
      <w:spacing w:after="100" w:line="280" w:lineRule="atLeast"/>
      <w:ind w:left="227" w:right="3141"/>
    </w:pPr>
    <w:rPr>
      <w:rFonts w:eastAsia="Times New Roman"/>
      <w:sz w:val="20"/>
    </w:rPr>
  </w:style>
  <w:style w:type="paragraph" w:customStyle="1" w:styleId="BoxHeading">
    <w:name w:val="Box Heading"/>
    <w:basedOn w:val="Normal"/>
    <w:next w:val="BoxBodyText"/>
    <w:pPr>
      <w:pBdr>
        <w:top w:val="single" w:sz="4" w:space="8" w:color="C2B5A8"/>
        <w:left w:val="single" w:sz="4" w:space="11" w:color="C2B5A8"/>
        <w:bottom w:val="single" w:sz="4" w:space="5" w:color="C2B5A8"/>
        <w:right w:val="single" w:sz="4" w:space="11" w:color="C2B5A8"/>
      </w:pBdr>
      <w:shd w:val="clear" w:color="auto" w:fill="C2B5A8"/>
      <w:tabs>
        <w:tab w:val="left" w:pos="227"/>
        <w:tab w:val="left" w:pos="340"/>
      </w:tabs>
      <w:spacing w:line="280" w:lineRule="atLeast"/>
      <w:ind w:left="227" w:right="3141"/>
    </w:pPr>
    <w:rPr>
      <w:rFonts w:eastAsia="Times New Roman"/>
      <w:b/>
      <w:sz w:val="20"/>
    </w:rPr>
  </w:style>
  <w:style w:type="paragraph" w:customStyle="1" w:styleId="BoxListBullet">
    <w:name w:val="Box List Bullet"/>
    <w:basedOn w:val="BoxBodyText"/>
    <w:next w:val="BoxBodyText"/>
    <w:pPr>
      <w:numPr>
        <w:numId w:val="1"/>
      </w:numPr>
      <w:tabs>
        <w:tab w:val="clear" w:pos="227"/>
        <w:tab w:val="clear" w:pos="360"/>
        <w:tab w:val="left" w:pos="454"/>
      </w:tabs>
      <w:ind w:left="454"/>
    </w:pPr>
  </w:style>
  <w:style w:type="paragraph" w:styleId="Caption">
    <w:name w:val="caption"/>
    <w:basedOn w:val="Normal"/>
    <w:next w:val="BodyText"/>
    <w:qFormat/>
    <w:pPr>
      <w:spacing w:after="300" w:line="260" w:lineRule="atLeast"/>
    </w:pPr>
    <w:rPr>
      <w:b/>
      <w:sz w:val="20"/>
    </w:rPr>
  </w:style>
  <w:style w:type="paragraph" w:customStyle="1" w:styleId="ContentsHeading">
    <w:name w:val="Contents Heading"/>
    <w:basedOn w:val="Normal"/>
    <w:next w:val="BodyText"/>
    <w:pPr>
      <w:spacing w:after="400" w:line="440" w:lineRule="atLeast"/>
    </w:pPr>
    <w:rPr>
      <w:color w:val="93867A"/>
      <w:sz w:val="40"/>
    </w:rPr>
  </w:style>
  <w:style w:type="character" w:styleId="EndnoteReference">
    <w:name w:val="endnote reference"/>
    <w:basedOn w:val="DefaultParagraphFont"/>
    <w:semiHidden/>
    <w:rPr>
      <w:vertAlign w:val="superscript"/>
    </w:rPr>
  </w:style>
  <w:style w:type="paragraph" w:styleId="EndnoteText">
    <w:name w:val="endnote text"/>
    <w:basedOn w:val="Normal"/>
    <w:semiHidden/>
    <w:pPr>
      <w:spacing w:after="100" w:line="220" w:lineRule="atLeast"/>
    </w:pPr>
    <w:rPr>
      <w:sz w:val="16"/>
    </w:rPr>
  </w:style>
  <w:style w:type="character" w:styleId="FollowedHyperlink">
    <w:name w:val="FollowedHyperlink"/>
    <w:basedOn w:val="DefaultParagraphFont"/>
    <w:rPr>
      <w:color w:val="93867A"/>
      <w:u w:val="none"/>
    </w:rPr>
  </w:style>
  <w:style w:type="paragraph" w:styleId="Footer">
    <w:name w:val="footer"/>
    <w:basedOn w:val="Normal"/>
    <w:pPr>
      <w:spacing w:line="160" w:lineRule="atLeast"/>
    </w:pPr>
    <w:rPr>
      <w:sz w:val="12"/>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spacing w:line="220" w:lineRule="atLeast"/>
    </w:pPr>
    <w:rPr>
      <w:sz w:val="16"/>
    </w:rPr>
  </w:style>
  <w:style w:type="paragraph" w:styleId="Header">
    <w:name w:val="header"/>
    <w:basedOn w:val="Normal"/>
    <w:pPr>
      <w:tabs>
        <w:tab w:val="center" w:pos="4320"/>
        <w:tab w:val="right" w:pos="8640"/>
      </w:tabs>
    </w:pPr>
  </w:style>
  <w:style w:type="character" w:styleId="Hyperlink">
    <w:name w:val="Hyperlink"/>
    <w:basedOn w:val="DefaultParagraphFont"/>
    <w:rPr>
      <w:color w:val="FF0000"/>
      <w:u w:val="none"/>
    </w:rPr>
  </w:style>
  <w:style w:type="paragraph" w:styleId="ListBullet">
    <w:name w:val="List Bullet"/>
    <w:basedOn w:val="Normal"/>
    <w:pPr>
      <w:numPr>
        <w:numId w:val="3"/>
      </w:numPr>
      <w:tabs>
        <w:tab w:val="clear" w:pos="360"/>
        <w:tab w:val="left" w:pos="340"/>
        <w:tab w:val="left" w:pos="567"/>
        <w:tab w:val="left" w:pos="794"/>
      </w:tabs>
      <w:spacing w:after="140"/>
    </w:pPr>
  </w:style>
  <w:style w:type="paragraph" w:styleId="ListNumber">
    <w:name w:val="List Number"/>
    <w:basedOn w:val="Normal"/>
    <w:pPr>
      <w:numPr>
        <w:numId w:val="5"/>
      </w:numPr>
      <w:tabs>
        <w:tab w:val="clear" w:pos="360"/>
        <w:tab w:val="left" w:pos="340"/>
        <w:tab w:val="left" w:pos="454"/>
        <w:tab w:val="left" w:pos="567"/>
      </w:tabs>
      <w:spacing w:after="140"/>
    </w:pPr>
  </w:style>
  <w:style w:type="character" w:styleId="PageNumber">
    <w:name w:val="page number"/>
    <w:basedOn w:val="DefaultParagraphFont"/>
    <w:rPr>
      <w:rFonts w:ascii="Arial" w:hAnsi="Arial"/>
      <w:dstrike w:val="0"/>
      <w:color w:val="auto"/>
      <w:sz w:val="18"/>
      <w:u w:val="none"/>
      <w:vertAlign w:val="baseline"/>
    </w:rPr>
  </w:style>
  <w:style w:type="paragraph" w:styleId="Quote">
    <w:name w:val="Quote"/>
    <w:basedOn w:val="Normal"/>
    <w:next w:val="BodyText"/>
    <w:qFormat/>
    <w:pPr>
      <w:spacing w:after="140" w:line="440" w:lineRule="atLeast"/>
    </w:pPr>
    <w:rPr>
      <w:color w:val="93867A"/>
      <w:sz w:val="36"/>
    </w:rPr>
  </w:style>
  <w:style w:type="paragraph" w:customStyle="1" w:styleId="Source">
    <w:name w:val="Source"/>
    <w:basedOn w:val="BodyText"/>
    <w:pPr>
      <w:spacing w:before="80" w:after="300" w:line="220" w:lineRule="atLeast"/>
    </w:pPr>
    <w:rPr>
      <w:sz w:val="16"/>
    </w:rPr>
  </w:style>
  <w:style w:type="paragraph" w:styleId="Subtitle">
    <w:name w:val="Subtitle"/>
    <w:basedOn w:val="Normal"/>
    <w:qFormat/>
    <w:pPr>
      <w:ind w:left="1588"/>
    </w:pPr>
    <w:rPr>
      <w:color w:val="FF0000"/>
      <w:sz w:val="28"/>
    </w:rPr>
  </w:style>
  <w:style w:type="paragraph" w:styleId="TableofFigures">
    <w:name w:val="table of figures"/>
    <w:basedOn w:val="Caption"/>
    <w:next w:val="Normal"/>
    <w:semiHidden/>
    <w:pPr>
      <w:spacing w:after="140"/>
    </w:pPr>
  </w:style>
  <w:style w:type="paragraph" w:styleId="Title">
    <w:name w:val="Title"/>
    <w:basedOn w:val="Normal"/>
    <w:next w:val="Subtitle"/>
    <w:qFormat/>
    <w:pPr>
      <w:spacing w:before="3000" w:after="300" w:line="760" w:lineRule="atLeast"/>
      <w:ind w:left="1588"/>
    </w:pPr>
    <w:rPr>
      <w:color w:val="93867A"/>
      <w:kern w:val="28"/>
      <w:sz w:val="72"/>
    </w:rPr>
  </w:style>
  <w:style w:type="paragraph" w:styleId="TOC1">
    <w:name w:val="toc 1"/>
    <w:basedOn w:val="Normal"/>
    <w:next w:val="Normal"/>
    <w:semiHidden/>
    <w:pPr>
      <w:tabs>
        <w:tab w:val="left" w:pos="907"/>
        <w:tab w:val="right" w:leader="dot" w:pos="8715"/>
      </w:tabs>
      <w:spacing w:before="300"/>
    </w:pPr>
  </w:style>
  <w:style w:type="paragraph" w:styleId="TOC2">
    <w:name w:val="toc 2"/>
    <w:basedOn w:val="Normal"/>
    <w:next w:val="Normal"/>
    <w:autoRedefine/>
    <w:semiHidden/>
    <w:pPr>
      <w:tabs>
        <w:tab w:val="left" w:pos="907"/>
        <w:tab w:val="right" w:leader="dot" w:pos="8715"/>
      </w:tabs>
    </w:pPr>
  </w:style>
  <w:style w:type="paragraph" w:styleId="TOC3">
    <w:name w:val="toc 3"/>
    <w:basedOn w:val="Normal"/>
    <w:next w:val="Normal"/>
    <w:semiHidden/>
    <w:pPr>
      <w:tabs>
        <w:tab w:val="left" w:pos="907"/>
        <w:tab w:val="right" w:leader="dot" w:pos="8715"/>
      </w:tabs>
    </w:pPr>
  </w:style>
  <w:style w:type="paragraph" w:customStyle="1" w:styleId="Heading1Numbered">
    <w:name w:val="Heading 1 Numbered"/>
    <w:basedOn w:val="Heading1"/>
    <w:next w:val="BodyText"/>
    <w:pPr>
      <w:numPr>
        <w:numId w:val="8"/>
      </w:numPr>
      <w:tabs>
        <w:tab w:val="clear" w:pos="397"/>
        <w:tab w:val="clear" w:pos="624"/>
        <w:tab w:val="clear" w:pos="851"/>
        <w:tab w:val="clear" w:pos="1077"/>
        <w:tab w:val="clear" w:pos="1304"/>
      </w:tabs>
    </w:pPr>
  </w:style>
  <w:style w:type="paragraph" w:customStyle="1" w:styleId="Heading3Numbered">
    <w:name w:val="Heading 3 Numbered"/>
    <w:basedOn w:val="Heading3"/>
    <w:next w:val="BodyText"/>
    <w:pPr>
      <w:numPr>
        <w:ilvl w:val="2"/>
        <w:numId w:val="8"/>
      </w:numPr>
      <w:tabs>
        <w:tab w:val="clear" w:pos="567"/>
        <w:tab w:val="clear" w:pos="680"/>
        <w:tab w:val="clear" w:pos="794"/>
        <w:tab w:val="clear" w:pos="907"/>
        <w:tab w:val="clear" w:pos="1021"/>
        <w:tab w:val="clear" w:pos="1134"/>
        <w:tab w:val="clear" w:pos="1247"/>
      </w:tabs>
    </w:pPr>
  </w:style>
  <w:style w:type="paragraph" w:customStyle="1" w:styleId="Heading2Numbered">
    <w:name w:val="Heading 2 Numbered"/>
    <w:basedOn w:val="Heading2"/>
    <w:next w:val="BodyText"/>
    <w:pPr>
      <w:numPr>
        <w:ilvl w:val="1"/>
        <w:numId w:val="8"/>
      </w:numPr>
      <w:tabs>
        <w:tab w:val="clear" w:pos="510"/>
        <w:tab w:val="clear" w:pos="680"/>
        <w:tab w:val="clear" w:pos="851"/>
        <w:tab w:val="clear" w:pos="1021"/>
      </w:tabs>
    </w:pPr>
  </w:style>
  <w:style w:type="paragraph" w:styleId="BalloonText">
    <w:name w:val="Balloon Text"/>
    <w:basedOn w:val="Normal"/>
    <w:link w:val="BalloonTextChar"/>
    <w:rsid w:val="000B66A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0B66AA"/>
    <w:rPr>
      <w:rFonts w:ascii="Tahoma" w:hAnsi="Tahoma" w:cs="Tahoma"/>
      <w:sz w:val="16"/>
      <w:szCs w:val="16"/>
    </w:rPr>
  </w:style>
  <w:style w:type="character" w:styleId="CommentReference">
    <w:name w:val="annotation reference"/>
    <w:rsid w:val="001D13D2"/>
    <w:rPr>
      <w:sz w:val="16"/>
      <w:szCs w:val="16"/>
    </w:rPr>
  </w:style>
  <w:style w:type="paragraph" w:styleId="CommentText">
    <w:name w:val="annotation text"/>
    <w:basedOn w:val="Normal"/>
    <w:link w:val="CommentTextChar"/>
    <w:rsid w:val="001D13D2"/>
    <w:pPr>
      <w:suppressAutoHyphens w:val="0"/>
      <w:spacing w:line="240" w:lineRule="auto"/>
    </w:pPr>
    <w:rPr>
      <w:rFonts w:ascii="Times New Roman" w:eastAsia="Times New Roman" w:hAnsi="Times New Roman"/>
      <w:sz w:val="20"/>
      <w:lang w:eastAsia="en-US"/>
    </w:rPr>
  </w:style>
  <w:style w:type="character" w:customStyle="1" w:styleId="CommentTextChar">
    <w:name w:val="Comment Text Char"/>
    <w:basedOn w:val="DefaultParagraphFont"/>
    <w:link w:val="CommentText"/>
    <w:rsid w:val="001D13D2"/>
    <w:rPr>
      <w:rFonts w:ascii="Times New Roman" w:eastAsia="Times New Roman" w:hAnsi="Times New Roman"/>
      <w:lang w:eastAsia="en-US"/>
    </w:rPr>
  </w:style>
  <w:style w:type="table" w:styleId="TableGrid">
    <w:name w:val="Table Grid"/>
    <w:basedOn w:val="TableNormal"/>
    <w:rsid w:val="00161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1D56"/>
    <w:pPr>
      <w:ind w:left="720"/>
      <w:contextualSpacing/>
    </w:pPr>
  </w:style>
  <w:style w:type="character" w:styleId="Emphasis">
    <w:name w:val="Emphasis"/>
    <w:basedOn w:val="DefaultParagraphFont"/>
    <w:qFormat/>
    <w:rsid w:val="00FE16CD"/>
    <w:rPr>
      <w:i/>
      <w:iCs/>
    </w:rPr>
  </w:style>
  <w:style w:type="paragraph" w:customStyle="1" w:styleId="Default">
    <w:name w:val="Default"/>
    <w:rsid w:val="00316D7A"/>
    <w:pPr>
      <w:autoSpaceDE w:val="0"/>
      <w:autoSpaceDN w:val="0"/>
      <w:adjustRightInd w:val="0"/>
    </w:pPr>
    <w:rPr>
      <w:rFonts w:ascii="Times New Roman" w:hAnsi="Times New Roman"/>
      <w:color w:val="000000"/>
      <w:sz w:val="24"/>
      <w:szCs w:val="24"/>
    </w:rPr>
  </w:style>
  <w:style w:type="paragraph" w:styleId="CommentSubject">
    <w:name w:val="annotation subject"/>
    <w:basedOn w:val="CommentText"/>
    <w:next w:val="CommentText"/>
    <w:link w:val="CommentSubjectChar"/>
    <w:semiHidden/>
    <w:unhideWhenUsed/>
    <w:rsid w:val="00C70CCE"/>
    <w:pPr>
      <w:suppressAutoHyphens/>
    </w:pPr>
    <w:rPr>
      <w:rFonts w:ascii="Arial" w:eastAsia="Times" w:hAnsi="Arial"/>
      <w:b/>
      <w:bCs/>
      <w:lang w:eastAsia="en-GB"/>
    </w:rPr>
  </w:style>
  <w:style w:type="character" w:customStyle="1" w:styleId="CommentSubjectChar">
    <w:name w:val="Comment Subject Char"/>
    <w:basedOn w:val="CommentTextChar"/>
    <w:link w:val="CommentSubject"/>
    <w:semiHidden/>
    <w:rsid w:val="00C70CCE"/>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07984">
      <w:bodyDiv w:val="1"/>
      <w:marLeft w:val="0"/>
      <w:marRight w:val="0"/>
      <w:marTop w:val="0"/>
      <w:marBottom w:val="0"/>
      <w:divBdr>
        <w:top w:val="none" w:sz="0" w:space="0" w:color="auto"/>
        <w:left w:val="none" w:sz="0" w:space="0" w:color="auto"/>
        <w:bottom w:val="none" w:sz="0" w:space="0" w:color="auto"/>
        <w:right w:val="none" w:sz="0" w:space="0" w:color="auto"/>
      </w:divBdr>
    </w:div>
    <w:div w:id="19560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dcross.org.uk/princip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dcross.org.uk/About-us/Who-we-are/Our-valu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dcross.org.uk/About-us/Jobs/UK/Diversity-in-recrui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20B7C07D7C50478C412BD55DE04C41" ma:contentTypeVersion="10" ma:contentTypeDescription="Create a new document." ma:contentTypeScope="" ma:versionID="645d4d8f4148210f9deb0dda4560193e">
  <xsd:schema xmlns:xsd="http://www.w3.org/2001/XMLSchema" xmlns:xs="http://www.w3.org/2001/XMLSchema" xmlns:p="http://schemas.microsoft.com/office/2006/metadata/properties" xmlns:ns2="a3aa8bda-2f23-4dd9-a9a6-dac7897b9cca" xmlns:ns3="bed48565-6c25-4327-908c-6bc712015cf3" targetNamespace="http://schemas.microsoft.com/office/2006/metadata/properties" ma:root="true" ma:fieldsID="cb13707191aadb9b7dd1c6cdbee48240" ns2:_="" ns3:_="">
    <xsd:import namespace="a3aa8bda-2f23-4dd9-a9a6-dac7897b9cca"/>
    <xsd:import namespace="bed48565-6c25-4327-908c-6bc712015c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a8bda-2f23-4dd9-a9a6-dac7897b9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d48565-6c25-4327-908c-6bc712015c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ed48565-6c25-4327-908c-6bc712015cf3">
      <UserInfo>
        <DisplayName>Jo Cunliffe</DisplayName>
        <AccountId>43</AccountId>
        <AccountType/>
      </UserInfo>
    </SharedWithUsers>
  </documentManagement>
</p:properties>
</file>

<file path=customXml/itemProps1.xml><?xml version="1.0" encoding="utf-8"?>
<ds:datastoreItem xmlns:ds="http://schemas.openxmlformats.org/officeDocument/2006/customXml" ds:itemID="{B0B603EB-82DC-4614-837B-62B482351188}">
  <ds:schemaRefs>
    <ds:schemaRef ds:uri="http://schemas.microsoft.com/sharepoint/v3/contenttype/forms"/>
  </ds:schemaRefs>
</ds:datastoreItem>
</file>

<file path=customXml/itemProps2.xml><?xml version="1.0" encoding="utf-8"?>
<ds:datastoreItem xmlns:ds="http://schemas.openxmlformats.org/officeDocument/2006/customXml" ds:itemID="{09527C2F-96C5-41C5-9FF6-CC0473A84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a8bda-2f23-4dd9-a9a6-dac7897b9cca"/>
    <ds:schemaRef ds:uri="bed48565-6c25-4327-908c-6bc712015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14A08-B0C7-4370-ACC8-0D2EDBF45D07}">
  <ds:schemaRefs>
    <ds:schemaRef ds:uri="http://schemas.openxmlformats.org/officeDocument/2006/bibliography"/>
  </ds:schemaRefs>
</ds:datastoreItem>
</file>

<file path=customXml/itemProps4.xml><?xml version="1.0" encoding="utf-8"?>
<ds:datastoreItem xmlns:ds="http://schemas.openxmlformats.org/officeDocument/2006/customXml" ds:itemID="{CA60F1A4-0E4F-48A5-8D28-53A537B897FD}">
  <ds:schemaRefs>
    <ds:schemaRef ds:uri="http://schemas.microsoft.com/office/2006/metadata/properties"/>
    <ds:schemaRef ds:uri="http://schemas.microsoft.com/office/infopath/2007/PartnerControls"/>
    <ds:schemaRef ds:uri="bed48565-6c25-4327-908c-6bc712015cf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1456</Words>
  <Characters>8089</Characters>
  <Application>Microsoft Office Word</Application>
  <DocSecurity>0</DocSecurity>
  <Lines>260</Lines>
  <Paragraphs>128</Paragraphs>
  <ScaleCrop>false</ScaleCrop>
  <HeadingPairs>
    <vt:vector size="2" baseType="variant">
      <vt:variant>
        <vt:lpstr>Title</vt:lpstr>
      </vt:variant>
      <vt:variant>
        <vt:i4>1</vt:i4>
      </vt:variant>
    </vt:vector>
  </HeadingPairs>
  <TitlesOfParts>
    <vt:vector size="1" baseType="lpstr">
      <vt:lpstr>RC Report Template</vt:lpstr>
    </vt:vector>
  </TitlesOfParts>
  <Company>British Red Cross</Company>
  <LinksUpToDate>false</LinksUpToDate>
  <CharactersWithSpaces>9473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 Report Template</dc:title>
  <dc:creator>Sandy Grewal</dc:creator>
  <cp:lastModifiedBy>Karen Cross</cp:lastModifiedBy>
  <cp:revision>4</cp:revision>
  <cp:lastPrinted>2016-09-26T17:12:00Z</cp:lastPrinted>
  <dcterms:created xsi:type="dcterms:W3CDTF">2023-06-27T09:35:00Z</dcterms:created>
  <dcterms:modified xsi:type="dcterms:W3CDTF">2026-03-16T15:30:00Z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0x0101002E20B7C07D7C50478C412BD55DE04C41</vt:lpwstr>
  </property>
</Properties>
</file>